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0B" w:rsidRPr="00CC660B" w:rsidRDefault="00CC660B" w:rsidP="00CC660B">
      <w:pPr>
        <w:shd w:val="clear" w:color="auto" w:fill="FFFFFF"/>
        <w:spacing w:before="255" w:after="255" w:line="480" w:lineRule="atLeast"/>
        <w:jc w:val="center"/>
        <w:outlineLvl w:val="0"/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</w:pPr>
      <w:r w:rsidRPr="00CC660B"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  <w:t>ИНФОРМАЦИОННОЕ ОБЕСПЕЧЕНИЕ ДЕЯТЕЛЬНОСТИ ФОНДА КАПИТАЛЬНОГО РЕМОНТА МНОГОКВАРТИРНЫХ ДОМОВ САХАЛИНСКОЙ ОБЛАСТИ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Одним из важнейших направлений деятельности Фонда является информирование жителей многоквартирных домов Сахалинской области о правилах проведения капитального ремонта общего имущества в МКД.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Информационная работа разбита на временные этапы: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разъяснения новой системы капитального ремонта;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определение способа формирование фонда капитального ремонта;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реализация региональной программы.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Выбраны основные мероприятия: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проведение встреч, приемов по личным вопросам, совещаний, семинаров, круглых столов;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работа со средствами массовой информации;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изготовление информационно-раздаточного материала;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использование телекоммуникационной сети «Интернет».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За 2015 год Фондом проведено 24 выездных семинаров-совещаний с жителями многоквартирных домов и органов местного самоуправления </w:t>
      </w:r>
      <w:r w:rsidRPr="00CC660B">
        <w:rPr>
          <w:color w:val="484848"/>
        </w:rPr>
        <w:t>всех муниципальных</w:t>
      </w:r>
      <w:r w:rsidRPr="00CC660B">
        <w:rPr>
          <w:color w:val="484848"/>
        </w:rPr>
        <w:t xml:space="preserve"> образований области. Во встречах приняли участие более 3000 жителей многоквартирных домов области.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Помимо этого, в соответствии с утвержденным планом-графиком, сотрудники Фонда провели 19 личных приемов с жителями многоквартирных домов. Всего представителями регионального оператора было принято в муниципальных образованиях 243 жителя МКД.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По итогам проведения встреч с населением были опубликованы подробные статьи в местных газет</w:t>
      </w:r>
      <w:bookmarkStart w:id="0" w:name="_GoBack"/>
      <w:bookmarkEnd w:id="0"/>
      <w:r w:rsidRPr="00CC660B">
        <w:rPr>
          <w:color w:val="484848"/>
        </w:rPr>
        <w:t>ах. Сюжеты транслировались на местном телевидении в муниципальных образованиях: ГО «</w:t>
      </w:r>
      <w:proofErr w:type="spellStart"/>
      <w:r w:rsidRPr="00CC660B">
        <w:rPr>
          <w:color w:val="484848"/>
        </w:rPr>
        <w:t>Охинский</w:t>
      </w:r>
      <w:proofErr w:type="spellEnd"/>
      <w:r w:rsidRPr="00CC660B">
        <w:rPr>
          <w:color w:val="484848"/>
        </w:rPr>
        <w:t xml:space="preserve">», «Холмский ГО», «ГО </w:t>
      </w:r>
      <w:proofErr w:type="spellStart"/>
      <w:r w:rsidRPr="00CC660B">
        <w:rPr>
          <w:color w:val="484848"/>
        </w:rPr>
        <w:t>Ногликский</w:t>
      </w:r>
      <w:proofErr w:type="spellEnd"/>
      <w:r w:rsidRPr="00CC660B">
        <w:rPr>
          <w:color w:val="484848"/>
        </w:rPr>
        <w:t>», «</w:t>
      </w:r>
      <w:proofErr w:type="gramStart"/>
      <w:r w:rsidRPr="00CC660B">
        <w:rPr>
          <w:color w:val="484848"/>
        </w:rPr>
        <w:t>Северо-Курильский</w:t>
      </w:r>
      <w:proofErr w:type="gramEnd"/>
      <w:r w:rsidRPr="00CC660B">
        <w:rPr>
          <w:color w:val="484848"/>
        </w:rPr>
        <w:t xml:space="preserve"> ГО», </w:t>
      </w:r>
      <w:proofErr w:type="spellStart"/>
      <w:r w:rsidRPr="00CC660B">
        <w:rPr>
          <w:color w:val="484848"/>
        </w:rPr>
        <w:t>Корсаковский</w:t>
      </w:r>
      <w:proofErr w:type="spellEnd"/>
      <w:r w:rsidRPr="00CC660B">
        <w:rPr>
          <w:color w:val="484848"/>
        </w:rPr>
        <w:t xml:space="preserve"> ГО, «</w:t>
      </w:r>
      <w:proofErr w:type="spellStart"/>
      <w:r w:rsidRPr="00CC660B">
        <w:rPr>
          <w:color w:val="484848"/>
        </w:rPr>
        <w:t>Невельский</w:t>
      </w:r>
      <w:proofErr w:type="spellEnd"/>
      <w:r w:rsidRPr="00CC660B">
        <w:rPr>
          <w:color w:val="484848"/>
        </w:rPr>
        <w:t xml:space="preserve"> ГО».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На семинарах-совещаниях и в ходе личных приемов распространялась, разработанная и изданная Фондом информационно-методическая литература, в которой доступно разъяснены основные положения Жилищного кодекса РФ, регламентирующие проведение капитального ремонта в МКД.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В частности, с целью подробного и доступного разъяснения основных принципов функционирования региональной системы капитального ремонта Фондом разработаны и изданы «Порядок проведения собраний собственников помещений. Капитальный ремонт многоквартирных домов» и «Вопросы и ответы» – информационно-методические брошюры для собственников имущества МКД, представителей ТСЖ и органов местного самоуправления. Выпущен диск с методическими материалами. Подтверждением востребованности данных изданий является тот факт, что Фонд дважды заказывал дополнительные тиражи брошюр общим тиражом 1000 и 400 экземпляров соответственно для распространения в МО.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Ежеквартально Фонд рассылает обновленный </w:t>
      </w:r>
      <w:r w:rsidRPr="00CC660B">
        <w:rPr>
          <w:color w:val="484848"/>
        </w:rPr>
        <w:t>материал (</w:t>
      </w:r>
      <w:r w:rsidRPr="00CC660B">
        <w:rPr>
          <w:color w:val="484848"/>
        </w:rPr>
        <w:t>о проведенных и о предстоящих ремонтах, отвечают на вопросы собственников) в администрации муниципальных образований для размещения в местных СМИ. К сожалению, не во всех газетах печатается данная информация.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Для оказания методической помощи собственникам помещений в многоквартирных домах в проведении общих собраний Фондом разработаны образцы документов, необходимые для оформления принятых на собраниях решений. Данные образцы документов размещены на информационных стендах в офисе Фонда.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Также в квитанциях об уплате взносов на капитальный ремонт многоквартирных домов Сахалинской области постоянно размещается информация об организации капитального </w:t>
      </w:r>
      <w:r w:rsidRPr="00CC660B">
        <w:rPr>
          <w:color w:val="484848"/>
        </w:rPr>
        <w:lastRenderedPageBreak/>
        <w:t>ремонта (режим работы регионального оператора по приему граждан, «горячая линия», об уплате взносов, о льготах собственникам по уплате взносов и т.д.)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В квитанции об уплате взносов на капитальный ремонт многоквартирных домов Сахалинской области в ноябре 2015 года размещен отчет о проведении ремонтов на территории муниципальных образований.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С целью оперативного ответа на вопросы собственников МКД и внесение изменений в базу данных организована работа абонентского отдела в офисе Фонда. По итогам работы в 2015 году принято 5818 человек. Дополнительно приемы населения осуществляют сотрудники юридического отдела (принято 725 человек).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С понедельника по пятницу в Фонде работает «горячая линия», в настоящее время на телефон поступило 14259 звонков. Основные вопросы, с которыми обращаются жители области: предоставление льгот; отсутствие квитанций; смена собственников; вопросы оплаты взносов.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В 2015 году региональным оператором рассмотрено</w:t>
      </w:r>
      <w:r w:rsidRPr="00CC660B">
        <w:rPr>
          <w:color w:val="484848"/>
        </w:rPr>
        <w:br/>
        <w:t>791 письменное обращение граждан из них: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- 367 заявлений об отказе от уплаты взносов на капитальный ремонт;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- 338 обращений по вопросам оплаты взносов на капитальный ремонт (льготы, перерасчет, реструктуризация задолженности, порядок уплаты и т.д.);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- 65 заявлений по вопросам внесения изменений в региональную программу капитального ремонта (перенос сроков капитального ремонта, об исключении ветхих и аварийных домов, а также домов блокированной застройки из ДПКР);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- 21 обращение по вопросам формировании фонда капитального ремонта МКД на </w:t>
      </w:r>
      <w:proofErr w:type="spellStart"/>
      <w:r w:rsidRPr="00CC660B">
        <w:rPr>
          <w:color w:val="484848"/>
        </w:rPr>
        <w:t>спецсчете</w:t>
      </w:r>
      <w:proofErr w:type="spellEnd"/>
      <w:r w:rsidRPr="00CC660B">
        <w:rPr>
          <w:color w:val="484848"/>
        </w:rPr>
        <w:t>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С целью приобщения к информационно-разъяснительной работе с населением общественных организаций представители Фонда приняли участие в 4 круглых столах, посвященных новым правилам проведения капитального ремонта, на которых были даны разъяснения основных положений действующего жилищного законодательства и представлена информация о работе регионального оператора.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Организовано 4 семинара: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для представителей АСЖ «Город Южно-Сахалинск»;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для представителей саморегулируемых организаций;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для руководителей управляющих компаний города Южно-Сахалинска;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для руководителей подрядных организаций, осуществляющих капитальный ремонта в текущем году.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Генеральный директор участвовал в 2 встречах с депутатами Сахалинской областной Думы.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Были проведены 2 брифинга, посвященные оплате взносов на капитальный ремонт, обследованию МКД и актуализации региональной программы      </w:t>
      </w:r>
      <w:proofErr w:type="gramStart"/>
      <w:r w:rsidRPr="00CC660B">
        <w:rPr>
          <w:color w:val="484848"/>
        </w:rPr>
        <w:t>   (</w:t>
      </w:r>
      <w:proofErr w:type="gramEnd"/>
      <w:r w:rsidRPr="00CC660B">
        <w:rPr>
          <w:color w:val="484848"/>
        </w:rPr>
        <w:t>приглашены представители информационных агентств: ИА «Sakhalin.info, сайт sakh.com, ТИА «Острова», пресс служба  Правительства Сахалинской области, АСТВ, газеты «Губернские ведомости», «Советский Сахалин»).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Руководители Фонда принимали участие: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в теле-эфирах на каналах АСТВ («Интервью», «Гость в студии»), ГТРК («Вести Сахалин-Курилы», «Глаза в глаза»</w:t>
      </w:r>
      <w:proofErr w:type="gramStart"/>
      <w:r w:rsidRPr="00CC660B">
        <w:rPr>
          <w:color w:val="484848"/>
        </w:rPr>
        <w:t>),  ОТВ</w:t>
      </w:r>
      <w:proofErr w:type="gramEnd"/>
      <w:r w:rsidRPr="00CC660B">
        <w:rPr>
          <w:color w:val="484848"/>
        </w:rPr>
        <w:t>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- на радио Россия-Сахалин в программе «Вести. Сахалин-Курилы» и в программе «Без обиняков»;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Были проведены две онлайн-конференции (сайт sakh.com и Sakhalin.info).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Специалисты регионального оператора приняли участие </w:t>
      </w:r>
      <w:proofErr w:type="gramStart"/>
      <w:r w:rsidRPr="00CC660B">
        <w:rPr>
          <w:color w:val="484848"/>
        </w:rPr>
        <w:t>в  83</w:t>
      </w:r>
      <w:proofErr w:type="gramEnd"/>
      <w:r w:rsidRPr="00CC660B">
        <w:rPr>
          <w:color w:val="484848"/>
        </w:rPr>
        <w:t xml:space="preserve"> общих собраниях, где разъяснили собственникам процедуру согласования и утверждения перечня работ по капитальному ремонту; сметы расходов; источников финансирования и сроков проведения.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Помимо непосредственной работы с жителями многоквартирных домов Фондом проведен комплекс мероприятий в информационно-телекоммуникационной сети Интернет и региональных средствах массовой информации. В частности, обеспечено информационное </w:t>
      </w:r>
      <w:r w:rsidRPr="00CC660B">
        <w:rPr>
          <w:color w:val="484848"/>
        </w:rPr>
        <w:lastRenderedPageBreak/>
        <w:t xml:space="preserve">наполнение всех основных разделов сайта Фонда. На </w:t>
      </w:r>
      <w:proofErr w:type="spellStart"/>
      <w:r w:rsidRPr="00CC660B">
        <w:rPr>
          <w:color w:val="484848"/>
        </w:rPr>
        <w:t>интернет-ресурсе</w:t>
      </w:r>
      <w:proofErr w:type="spellEnd"/>
      <w:r w:rsidRPr="00CC660B">
        <w:rPr>
          <w:color w:val="484848"/>
        </w:rPr>
        <w:t xml:space="preserve"> регионального оператора размещена представляющий общественный интерес информация о руководстве Фонда, составе Правления и Попечительского совета, учредительные документы, контактная информация, реквизиты, новостная лента, график работы «горячей линии» и т.д. Помимо этого, на сайте Фонда размещены все нормативные правовые акты, регламентирующие деятельность регионального оператора, организацию и проведение капитального ремонта многоквартирных домов.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>Многочисленные обращения граждан в Фонд свидетельствуют о высокой востребованности, разработанных региональным оператором информационно-методических материалов для собственников помещений в МКД. Существенную помощь жителям многоквартирных домов оказывают размещенные на сайте организации образцы документов (извещений о проведении общего собрания в очной и заочной формах, протокол общего собрания, уведомления о принятых собственниками решениях, направляемые в Государственную жилищную инспекцию Сахалинской области и региональному оператору и т.д.</w:t>
      </w:r>
    </w:p>
    <w:p w:rsidR="00CC660B" w:rsidRPr="00CC660B" w:rsidRDefault="00CC660B" w:rsidP="00CC660B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CC660B">
        <w:rPr>
          <w:color w:val="484848"/>
        </w:rPr>
        <w:t xml:space="preserve">Важной составляющей проводимой Фондом разъяснительной работы является консультирование собственников помещений в МКД в режиме </w:t>
      </w:r>
      <w:proofErr w:type="gramStart"/>
      <w:r w:rsidRPr="00CC660B">
        <w:rPr>
          <w:color w:val="484848"/>
        </w:rPr>
        <w:t>он-</w:t>
      </w:r>
      <w:proofErr w:type="spellStart"/>
      <w:r w:rsidRPr="00CC660B">
        <w:rPr>
          <w:color w:val="484848"/>
        </w:rPr>
        <w:t>лайн</w:t>
      </w:r>
      <w:proofErr w:type="spellEnd"/>
      <w:proofErr w:type="gramEnd"/>
      <w:r w:rsidRPr="00CC660B">
        <w:rPr>
          <w:color w:val="484848"/>
        </w:rPr>
        <w:t xml:space="preserve">: в интерактивном разделе сайта регионального оператора «Часто задаваемые вопросы» и «Обратная связь» любой посетитель </w:t>
      </w:r>
      <w:proofErr w:type="spellStart"/>
      <w:r w:rsidRPr="00CC660B">
        <w:rPr>
          <w:color w:val="484848"/>
        </w:rPr>
        <w:t>интернет-ресурса</w:t>
      </w:r>
      <w:proofErr w:type="spellEnd"/>
      <w:r w:rsidRPr="00CC660B">
        <w:rPr>
          <w:color w:val="484848"/>
        </w:rPr>
        <w:t xml:space="preserve"> может получить ответы на волнующие его вопросы о тех или иных аспектах функционирования региональной системы капремонта многоквартирных домов. В 2015 году на сайт поступило 223 вопроса, на которые специалистами Фонда подготовлено более 50 разъяснений и эта работа ведется систематически.</w:t>
      </w:r>
    </w:p>
    <w:p w:rsidR="004358F0" w:rsidRPr="00CC660B" w:rsidRDefault="004358F0" w:rsidP="00CC66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8F0" w:rsidRPr="00CC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0"/>
    <w:rsid w:val="004358F0"/>
    <w:rsid w:val="00C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9C97-AB7C-49FA-966B-21DCBD8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2</cp:revision>
  <dcterms:created xsi:type="dcterms:W3CDTF">2016-10-14T02:57:00Z</dcterms:created>
  <dcterms:modified xsi:type="dcterms:W3CDTF">2016-10-14T02:59:00Z</dcterms:modified>
</cp:coreProperties>
</file>