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AD" w:rsidRDefault="006A0D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0DAD" w:rsidRDefault="006A0DAD">
      <w:pPr>
        <w:pStyle w:val="ConsPlusNormal"/>
      </w:pPr>
    </w:p>
    <w:p w:rsidR="006A0DAD" w:rsidRDefault="006A0DAD">
      <w:pPr>
        <w:pStyle w:val="ConsPlusTitle"/>
        <w:jc w:val="center"/>
      </w:pPr>
      <w:r>
        <w:t>ПРАВИТЕЛЬСТВО САХАЛИНСКОЙ ОБЛАСТИ</w:t>
      </w:r>
    </w:p>
    <w:p w:rsidR="006A0DAD" w:rsidRDefault="006A0DAD">
      <w:pPr>
        <w:pStyle w:val="ConsPlusTitle"/>
        <w:jc w:val="center"/>
      </w:pPr>
    </w:p>
    <w:p w:rsidR="006A0DAD" w:rsidRDefault="006A0DAD">
      <w:pPr>
        <w:pStyle w:val="ConsPlusTitle"/>
        <w:jc w:val="center"/>
      </w:pPr>
      <w:r>
        <w:t>ПОСТАНОВЛЕНИЕ</w:t>
      </w:r>
    </w:p>
    <w:p w:rsidR="006A0DAD" w:rsidRDefault="006A0DAD">
      <w:pPr>
        <w:pStyle w:val="ConsPlusTitle"/>
        <w:jc w:val="center"/>
      </w:pPr>
      <w:r>
        <w:t>от 9 августа 2016 г. N 396</w:t>
      </w:r>
    </w:p>
    <w:p w:rsidR="006A0DAD" w:rsidRDefault="006A0DAD">
      <w:pPr>
        <w:pStyle w:val="ConsPlusTitle"/>
        <w:jc w:val="center"/>
      </w:pPr>
    </w:p>
    <w:p w:rsidR="006A0DAD" w:rsidRDefault="006A0DAD">
      <w:pPr>
        <w:pStyle w:val="ConsPlusTitle"/>
        <w:jc w:val="center"/>
      </w:pPr>
      <w:r>
        <w:t>О ПРИЗНАНИИ УТРАТИВШИМ СИЛУ ПОСТАНОВЛЕНИЯ</w:t>
      </w:r>
    </w:p>
    <w:p w:rsidR="006A0DAD" w:rsidRDefault="006A0DAD">
      <w:pPr>
        <w:pStyle w:val="ConsPlusTitle"/>
        <w:jc w:val="center"/>
      </w:pPr>
      <w:r>
        <w:t>ПРАВИТЕЛЬСТВА САХАЛИНСКОЙ ОБЛАСТИ ОТ 26.09.2014 N 469</w:t>
      </w:r>
    </w:p>
    <w:p w:rsidR="006A0DAD" w:rsidRDefault="006A0DAD">
      <w:pPr>
        <w:pStyle w:val="ConsPlusTitle"/>
        <w:jc w:val="center"/>
      </w:pPr>
      <w:r>
        <w:t>"ОБ УТВЕРЖДЕНИИ ПОРЯДКА ПРИВЛЕЧЕНИЯ РЕГИОНАЛЬНЫМ ОПЕРАТОРОМ,</w:t>
      </w:r>
    </w:p>
    <w:p w:rsidR="006A0DAD" w:rsidRDefault="006A0DAD">
      <w:pPr>
        <w:pStyle w:val="ConsPlusTitle"/>
        <w:jc w:val="center"/>
      </w:pPr>
      <w:r>
        <w:t>В ТОМ ЧИСЛЕ В СЛУЧАЯХ, ПРЕДУСМОТРЕННЫХ ЧАСТЬЮ 3 СТАТЬИ 182</w:t>
      </w:r>
    </w:p>
    <w:p w:rsidR="006A0DAD" w:rsidRDefault="006A0DAD">
      <w:pPr>
        <w:pStyle w:val="ConsPlusTitle"/>
        <w:jc w:val="center"/>
      </w:pPr>
      <w:r>
        <w:t>ЖИЛИЩНОГО КОДЕКСА РОССИЙСКОЙ ФЕДЕРАЦИИ,</w:t>
      </w:r>
    </w:p>
    <w:p w:rsidR="006A0DAD" w:rsidRDefault="006A0DAD">
      <w:pPr>
        <w:pStyle w:val="ConsPlusTitle"/>
        <w:jc w:val="center"/>
      </w:pPr>
      <w:r>
        <w:t>ОРГАНАМИ МЕСТНОГО САМОУПРАВЛЕНИЯ, МУНИЦИПАЛЬНЫМИ</w:t>
      </w:r>
    </w:p>
    <w:p w:rsidR="006A0DAD" w:rsidRDefault="006A0DAD">
      <w:pPr>
        <w:pStyle w:val="ConsPlusTitle"/>
        <w:jc w:val="center"/>
      </w:pPr>
      <w:r>
        <w:t>БЮДЖЕТНЫМИ УЧРЕЖДЕНИЯМИ ПОДРЯДНЫХ ОРГАНИЗАЦИЙ</w:t>
      </w:r>
    </w:p>
    <w:p w:rsidR="006A0DAD" w:rsidRDefault="006A0DAD">
      <w:pPr>
        <w:pStyle w:val="ConsPlusTitle"/>
        <w:jc w:val="center"/>
      </w:pPr>
      <w:r>
        <w:t>ДЛЯ ОКАЗАНИЯ УСЛУГ И (ИЛИ) ВЫПОЛНЕНИЯ РАБОТ</w:t>
      </w:r>
    </w:p>
    <w:p w:rsidR="006A0DAD" w:rsidRDefault="006A0DAD">
      <w:pPr>
        <w:pStyle w:val="ConsPlusTitle"/>
        <w:jc w:val="center"/>
      </w:pPr>
      <w:r>
        <w:t>ПО КАПИТАЛЬНОМУ РЕМОНТУ ОБЩЕГО ИМУЩЕСТВА</w:t>
      </w:r>
    </w:p>
    <w:p w:rsidR="006A0DAD" w:rsidRDefault="006A0DAD">
      <w:pPr>
        <w:pStyle w:val="ConsPlusTitle"/>
        <w:jc w:val="center"/>
      </w:pPr>
      <w:r>
        <w:t>В МНОГОКВАРТИРНОМ ДОМЕ"</w:t>
      </w:r>
    </w:p>
    <w:p w:rsidR="006A0DAD" w:rsidRDefault="006A0DAD">
      <w:pPr>
        <w:pStyle w:val="ConsPlusNormal"/>
        <w:jc w:val="center"/>
      </w:pPr>
    </w:p>
    <w:p w:rsidR="006A0DAD" w:rsidRDefault="006A0DAD">
      <w:pPr>
        <w:pStyle w:val="ConsPlusNormal"/>
        <w:ind w:firstLine="540"/>
        <w:jc w:val="both"/>
      </w:pPr>
      <w:r>
        <w:t>В целях приведения нормативных правовых актов Сахалинской области в соответствие с действующим законодательством Правительство Сахалинской области постановляет:</w:t>
      </w:r>
    </w:p>
    <w:p w:rsidR="006A0DAD" w:rsidRDefault="006A0DAD">
      <w:pPr>
        <w:pStyle w:val="ConsPlusNormal"/>
        <w:jc w:val="center"/>
      </w:pPr>
    </w:p>
    <w:p w:rsidR="006A0DAD" w:rsidRDefault="006A0DAD">
      <w:pPr>
        <w:pStyle w:val="ConsPlusNormal"/>
        <w:ind w:firstLine="540"/>
        <w:jc w:val="both"/>
      </w:pPr>
      <w:r>
        <w:t>1. Признать утратившими силу постановления Правительства Сахалинской области:</w:t>
      </w:r>
    </w:p>
    <w:p w:rsidR="006A0DAD" w:rsidRDefault="006A0DAD">
      <w:pPr>
        <w:pStyle w:val="ConsPlusNormal"/>
        <w:ind w:firstLine="540"/>
        <w:jc w:val="both"/>
      </w:pPr>
      <w:r>
        <w:t xml:space="preserve">- от 26.09.2014 </w:t>
      </w:r>
      <w:hyperlink r:id="rId5" w:history="1">
        <w:r>
          <w:rPr>
            <w:color w:val="0000FF"/>
          </w:rPr>
          <w:t>N 469</w:t>
        </w:r>
      </w:hyperlink>
      <w:r>
        <w:t xml:space="preserve"> "Об утверждении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доме";</w:t>
      </w:r>
    </w:p>
    <w:p w:rsidR="006A0DAD" w:rsidRDefault="006A0DAD">
      <w:pPr>
        <w:pStyle w:val="ConsPlusNormal"/>
        <w:ind w:firstLine="540"/>
        <w:jc w:val="both"/>
      </w:pPr>
      <w:r>
        <w:t xml:space="preserve">- от 21.07.2015 </w:t>
      </w:r>
      <w:hyperlink r:id="rId6" w:history="1">
        <w:r>
          <w:rPr>
            <w:color w:val="0000FF"/>
          </w:rPr>
          <w:t>N 289</w:t>
        </w:r>
      </w:hyperlink>
      <w:r>
        <w:t xml:space="preserve"> "О внесении изменений в Порядок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доме, утвержденный постановлением Правительства Сахалинской области от 26.09.2014 N 469".</w:t>
      </w:r>
    </w:p>
    <w:p w:rsidR="006A0DAD" w:rsidRDefault="006A0DAD">
      <w:pPr>
        <w:pStyle w:val="ConsPlusNormal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(www.admsakhalin.ru), на "Официальном интернет-портале правовой информации" (www.pravo.gov.ru).</w:t>
      </w:r>
    </w:p>
    <w:p w:rsidR="006A0DAD" w:rsidRDefault="006A0DAD">
      <w:pPr>
        <w:pStyle w:val="ConsPlusNormal"/>
        <w:ind w:firstLine="540"/>
        <w:jc w:val="both"/>
      </w:pPr>
      <w:r>
        <w:t>3. Настоящее постановление вступает в силу с 14 октября 2016 года.</w:t>
      </w:r>
    </w:p>
    <w:p w:rsidR="006A0DAD" w:rsidRDefault="006A0DAD">
      <w:pPr>
        <w:pStyle w:val="ConsPlusNormal"/>
        <w:jc w:val="center"/>
      </w:pPr>
    </w:p>
    <w:p w:rsidR="006A0DAD" w:rsidRDefault="006A0DAD">
      <w:pPr>
        <w:pStyle w:val="ConsPlusNormal"/>
        <w:jc w:val="right"/>
      </w:pPr>
      <w:r>
        <w:t>Председатель Правительства</w:t>
      </w:r>
    </w:p>
    <w:p w:rsidR="006A0DAD" w:rsidRDefault="006A0DAD">
      <w:pPr>
        <w:pStyle w:val="ConsPlusNormal"/>
        <w:jc w:val="right"/>
      </w:pPr>
      <w:r>
        <w:t>Сахалинской области</w:t>
      </w:r>
    </w:p>
    <w:p w:rsidR="006A0DAD" w:rsidRDefault="006A0DAD">
      <w:pPr>
        <w:pStyle w:val="ConsPlusNormal"/>
        <w:jc w:val="right"/>
      </w:pPr>
      <w:r>
        <w:t>В.Г.Щербина</w:t>
      </w:r>
    </w:p>
    <w:p w:rsidR="006A0DAD" w:rsidRDefault="006A0DAD">
      <w:pPr>
        <w:pStyle w:val="ConsPlusNormal"/>
        <w:jc w:val="center"/>
      </w:pPr>
    </w:p>
    <w:p w:rsidR="006A0DAD" w:rsidRDefault="006A0DAD">
      <w:pPr>
        <w:pStyle w:val="ConsPlusNormal"/>
        <w:jc w:val="center"/>
      </w:pPr>
    </w:p>
    <w:p w:rsidR="006A0DAD" w:rsidRDefault="006A0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8F9" w:rsidRDefault="006A0DAD">
      <w:bookmarkStart w:id="0" w:name="_GoBack"/>
      <w:bookmarkEnd w:id="0"/>
    </w:p>
    <w:sectPr w:rsidR="00BE48F9" w:rsidSect="003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D"/>
    <w:rsid w:val="00520CBB"/>
    <w:rsid w:val="006A0DAD"/>
    <w:rsid w:val="00734E80"/>
    <w:rsid w:val="0074076F"/>
    <w:rsid w:val="009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9D6F3D-25E1-4129-993F-8FF8A8A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4926B6F609CA1D30DE403DBB1073D9CE66413989AFC28D0A00C5140E5260E65DFX" TargetMode="External"/><Relationship Id="rId5" Type="http://schemas.openxmlformats.org/officeDocument/2006/relationships/hyperlink" Target="consultantplus://offline/ref=C6E4926B6F609CA1D30DE403DBB1073D9CE66413989AFD2BD4A00C5140E5260E65DF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2016-08-15T23:03:00Z</dcterms:created>
  <dcterms:modified xsi:type="dcterms:W3CDTF">2016-08-15T23:04:00Z</dcterms:modified>
</cp:coreProperties>
</file>