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5F" w:rsidRDefault="0034505F" w:rsidP="004F5CA7">
      <w:pPr>
        <w:spacing w:line="175" w:lineRule="atLeast"/>
        <w:ind w:firstLine="0"/>
        <w:jc w:val="center"/>
        <w:rPr>
          <w:rFonts w:ascii="Times New Roman" w:eastAsia="Times New Roman" w:hAnsi="Times New Roman" w:cs="Times New Roman"/>
          <w:b/>
          <w:bCs/>
          <w:sz w:val="28"/>
          <w:szCs w:val="28"/>
          <w:lang w:val="en-US" w:eastAsia="ru-RU"/>
        </w:rPr>
      </w:pPr>
      <w:bookmarkStart w:id="0" w:name="_GoBack"/>
      <w:bookmarkEnd w:id="0"/>
    </w:p>
    <w:p w:rsidR="000D6EDC" w:rsidRPr="000D6EDC" w:rsidRDefault="000D6EDC" w:rsidP="004F5CA7">
      <w:pPr>
        <w:spacing w:line="175" w:lineRule="atLeast"/>
        <w:ind w:firstLine="0"/>
        <w:jc w:val="center"/>
        <w:rPr>
          <w:rFonts w:ascii="Times New Roman" w:eastAsia="Times New Roman" w:hAnsi="Times New Roman" w:cs="Times New Roman"/>
          <w:sz w:val="28"/>
          <w:szCs w:val="28"/>
          <w:lang w:eastAsia="ru-RU"/>
        </w:rPr>
      </w:pPr>
      <w:r w:rsidRPr="000D6EDC">
        <w:rPr>
          <w:rFonts w:ascii="Times New Roman" w:eastAsia="Times New Roman" w:hAnsi="Times New Roman" w:cs="Times New Roman"/>
          <w:b/>
          <w:bCs/>
          <w:sz w:val="28"/>
          <w:szCs w:val="28"/>
          <w:lang w:eastAsia="ru-RU"/>
        </w:rPr>
        <w:t>УВАЖАЕМЫЕ СОБСТВЕННИКИ</w:t>
      </w:r>
      <w:r w:rsidR="004F5CA7" w:rsidRPr="002158AF">
        <w:rPr>
          <w:rFonts w:ascii="Times New Roman" w:eastAsia="Times New Roman" w:hAnsi="Times New Roman" w:cs="Times New Roman"/>
          <w:b/>
          <w:bCs/>
          <w:sz w:val="28"/>
          <w:szCs w:val="28"/>
          <w:lang w:eastAsia="ru-RU"/>
        </w:rPr>
        <w:t xml:space="preserve"> ПОМЕЩЕНИЙ В МКД </w:t>
      </w:r>
      <w:r w:rsidRPr="000D6EDC">
        <w:rPr>
          <w:rFonts w:ascii="Times New Roman" w:eastAsia="Times New Roman" w:hAnsi="Times New Roman" w:cs="Times New Roman"/>
          <w:b/>
          <w:bCs/>
          <w:sz w:val="28"/>
          <w:szCs w:val="28"/>
          <w:lang w:eastAsia="ru-RU"/>
        </w:rPr>
        <w:t>!</w:t>
      </w:r>
    </w:p>
    <w:p w:rsidR="000D6EDC" w:rsidRPr="000D6EDC" w:rsidRDefault="000D6EDC" w:rsidP="004F5CA7">
      <w:pPr>
        <w:spacing w:line="175" w:lineRule="atLeast"/>
        <w:ind w:firstLine="0"/>
        <w:rPr>
          <w:rFonts w:ascii="Times New Roman" w:eastAsia="Times New Roman" w:hAnsi="Times New Roman" w:cs="Times New Roman"/>
          <w:sz w:val="28"/>
          <w:szCs w:val="28"/>
          <w:lang w:eastAsia="ru-RU"/>
        </w:rPr>
      </w:pPr>
      <w:r w:rsidRPr="000D6EDC">
        <w:rPr>
          <w:rFonts w:ascii="Times New Roman" w:eastAsia="Times New Roman" w:hAnsi="Times New Roman" w:cs="Times New Roman"/>
          <w:b/>
          <w:bCs/>
          <w:sz w:val="28"/>
          <w:szCs w:val="28"/>
          <w:lang w:eastAsia="ru-RU"/>
        </w:rPr>
        <w:t> </w:t>
      </w:r>
    </w:p>
    <w:p w:rsidR="002158AF" w:rsidRPr="002158AF" w:rsidRDefault="002158AF" w:rsidP="002158AF">
      <w:pPr>
        <w:pStyle w:val="a3"/>
        <w:shd w:val="clear" w:color="auto" w:fill="FFFFFF"/>
        <w:spacing w:before="0" w:beforeAutospacing="0" w:after="0" w:afterAutospacing="0" w:line="250" w:lineRule="atLeast"/>
        <w:jc w:val="both"/>
        <w:textAlignment w:val="baseline"/>
        <w:rPr>
          <w:sz w:val="28"/>
          <w:szCs w:val="28"/>
        </w:rPr>
      </w:pPr>
      <w:r w:rsidRPr="002158AF">
        <w:rPr>
          <w:sz w:val="28"/>
          <w:szCs w:val="28"/>
          <w:bdr w:val="none" w:sz="0" w:space="0" w:color="auto" w:frame="1"/>
        </w:rPr>
        <w:t xml:space="preserve">         Во исполнение пункта 10 части 2 статьи 182 Жилищного кодекса РФ региональный оператор  информирует о правах и об обязанностях собственников помещений в многоквартирных домах, расположенных на территории Сахалинской области, и регионального оператора, возникающих в связи с исполнением требований Жилищного кодекса РФ (далее – ЖК РФ), иных нормативных правовых актов в сфере организации проведения капитального ремонта.</w:t>
      </w:r>
    </w:p>
    <w:p w:rsidR="002158AF" w:rsidRPr="002158AF" w:rsidRDefault="002158AF" w:rsidP="002158AF">
      <w:pPr>
        <w:pStyle w:val="a3"/>
        <w:shd w:val="clear" w:color="auto" w:fill="FFFFFF"/>
        <w:spacing w:before="0" w:beforeAutospacing="0" w:after="0" w:afterAutospacing="0" w:line="250" w:lineRule="atLeast"/>
        <w:jc w:val="both"/>
        <w:textAlignment w:val="baseline"/>
        <w:rPr>
          <w:sz w:val="28"/>
          <w:szCs w:val="28"/>
        </w:rPr>
      </w:pPr>
      <w:r w:rsidRPr="002158AF">
        <w:rPr>
          <w:sz w:val="28"/>
          <w:szCs w:val="28"/>
          <w:bdr w:val="none" w:sz="0" w:space="0" w:color="auto" w:frame="1"/>
        </w:rPr>
        <w:t xml:space="preserve">           В соответствии с изменениями, внесенными  в ст. 181 ЖК РФ Федеральным законом № 176-ФЗ от 29.06.2015 заключение договоров о формировании фонда капитального ремонта и об организации проведения капитального ремонта не требуется. Таким образом, разъясняем, что  обязанности  регионального оператор</w:t>
      </w:r>
      <w:r w:rsidR="00A10361">
        <w:rPr>
          <w:sz w:val="28"/>
          <w:szCs w:val="28"/>
          <w:bdr w:val="none" w:sz="0" w:space="0" w:color="auto" w:frame="1"/>
        </w:rPr>
        <w:t>а и собственников  помещений МКД</w:t>
      </w:r>
      <w:r w:rsidRPr="002158AF">
        <w:rPr>
          <w:sz w:val="28"/>
          <w:szCs w:val="28"/>
          <w:bdr w:val="none" w:sz="0" w:space="0" w:color="auto" w:frame="1"/>
        </w:rPr>
        <w:t xml:space="preserve"> возникают в силу закона.</w:t>
      </w:r>
    </w:p>
    <w:p w:rsidR="002158AF" w:rsidRPr="002158AF" w:rsidRDefault="002158AF" w:rsidP="002158AF">
      <w:pPr>
        <w:shd w:val="clear" w:color="auto" w:fill="FFFFFF"/>
        <w:spacing w:line="250" w:lineRule="atLeast"/>
        <w:ind w:firstLine="0"/>
        <w:jc w:val="center"/>
        <w:textAlignment w:val="baseline"/>
        <w:rPr>
          <w:rFonts w:ascii="Times New Roman" w:eastAsia="Times New Roman" w:hAnsi="Times New Roman" w:cs="Times New Roman"/>
          <w:sz w:val="28"/>
          <w:szCs w:val="28"/>
          <w:lang w:eastAsia="ru-RU"/>
        </w:rPr>
      </w:pPr>
      <w:r w:rsidRPr="002158AF">
        <w:rPr>
          <w:rFonts w:ascii="Times New Roman" w:eastAsia="Times New Roman" w:hAnsi="Times New Roman" w:cs="Times New Roman"/>
          <w:b/>
          <w:bCs/>
          <w:sz w:val="28"/>
          <w:szCs w:val="28"/>
          <w:lang w:eastAsia="ru-RU"/>
        </w:rPr>
        <w:t>ПРАВА И ОБЯЗАННОСТИ СОБСТВЕННИКОВ</w:t>
      </w:r>
      <w:r w:rsidRPr="002158AF">
        <w:rPr>
          <w:rFonts w:ascii="Times New Roman" w:eastAsia="Times New Roman" w:hAnsi="Times New Roman" w:cs="Times New Roman"/>
          <w:sz w:val="28"/>
          <w:szCs w:val="28"/>
          <w:lang w:eastAsia="ru-RU"/>
        </w:rPr>
        <w:br/>
      </w:r>
      <w:r w:rsidRPr="002158AF">
        <w:rPr>
          <w:rFonts w:ascii="Times New Roman" w:eastAsia="Times New Roman" w:hAnsi="Times New Roman" w:cs="Times New Roman"/>
          <w:b/>
          <w:bCs/>
          <w:sz w:val="28"/>
          <w:szCs w:val="28"/>
          <w:lang w:eastAsia="ru-RU"/>
        </w:rPr>
        <w:t>I. при формировании фонда капитального ремонта на счете регионального оператора</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Е</w:t>
      </w:r>
      <w:r w:rsidR="002158AF" w:rsidRPr="002158AF">
        <w:rPr>
          <w:rFonts w:ascii="Times New Roman" w:eastAsia="Times New Roman" w:hAnsi="Times New Roman" w:cs="Times New Roman"/>
          <w:sz w:val="28"/>
          <w:szCs w:val="28"/>
          <w:bdr w:val="none" w:sz="0" w:space="0" w:color="auto" w:frame="1"/>
          <w:lang w:eastAsia="ru-RU"/>
        </w:rPr>
        <w:t>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региональным оператором, обязаны вносить на общий счет регионального оператора взносы на капитальный ремонт (ч.1 ст.169; ч.1 ст.171, п.1 ч.2 ст. 181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 случае несвоевременной или неполной оплаты взносов на капитальный ремонт уплачивают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(п.1 ч.2 ст.181, ч.14.1 ст.155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бязаны возместить на счет регионального оператора средства, израсходованные на капитальный ремонт общего имущества в своем многоквартирном доме, за счет последующих взносов на капитальный ремонт (ч.7 ст.182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 xml:space="preserve">ринимают решения относительно предложения, поступившего от регионального оператора, о капитальном ремонте в срок, установленный региональной программой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sz w:val="28"/>
          <w:szCs w:val="28"/>
          <w:bdr w:val="none" w:sz="0" w:space="0" w:color="auto" w:frame="1"/>
          <w:lang w:eastAsia="ru-RU"/>
        </w:rPr>
        <w:t>Сахалинской области</w:t>
      </w:r>
      <w:r w:rsidR="002158AF" w:rsidRPr="002158AF">
        <w:rPr>
          <w:rFonts w:ascii="Times New Roman" w:eastAsia="Times New Roman" w:hAnsi="Times New Roman" w:cs="Times New Roman"/>
          <w:sz w:val="28"/>
          <w:szCs w:val="28"/>
          <w:bdr w:val="none" w:sz="0" w:space="0" w:color="auto" w:frame="1"/>
          <w:lang w:eastAsia="ru-RU"/>
        </w:rPr>
        <w:t>, (п.2 ч.2 ст.181, ч.3-5 ст.189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Вправе</w:t>
      </w:r>
      <w:r w:rsidR="002158AF" w:rsidRPr="002158AF">
        <w:rPr>
          <w:rFonts w:ascii="Times New Roman" w:eastAsia="Times New Roman" w:hAnsi="Times New Roman" w:cs="Times New Roman"/>
          <w:sz w:val="28"/>
          <w:szCs w:val="28"/>
          <w:bdr w:val="none" w:sz="0" w:space="0" w:color="auto" w:frame="1"/>
          <w:lang w:eastAsia="ru-RU"/>
        </w:rPr>
        <w:t xml:space="preserve"> провести капитальный ремонт за счёт собственных средств по собственной инициати</w:t>
      </w:r>
      <w:r>
        <w:rPr>
          <w:rFonts w:ascii="Times New Roman" w:eastAsia="Times New Roman" w:hAnsi="Times New Roman" w:cs="Times New Roman"/>
          <w:sz w:val="28"/>
          <w:szCs w:val="28"/>
          <w:bdr w:val="none" w:sz="0" w:space="0" w:color="auto" w:frame="1"/>
          <w:lang w:eastAsia="ru-RU"/>
        </w:rPr>
        <w:t>ве ранее срока, установленного р</w:t>
      </w:r>
      <w:r w:rsidR="002158AF" w:rsidRPr="002158AF">
        <w:rPr>
          <w:rFonts w:ascii="Times New Roman" w:eastAsia="Times New Roman" w:hAnsi="Times New Roman" w:cs="Times New Roman"/>
          <w:sz w:val="28"/>
          <w:szCs w:val="28"/>
          <w:bdr w:val="none" w:sz="0" w:space="0" w:color="auto" w:frame="1"/>
          <w:lang w:eastAsia="ru-RU"/>
        </w:rPr>
        <w:t>егиональной программой (ч.2 ст. 189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 xml:space="preserve">о решению общего собрания, могут обратиться к региональному оператору с просьбой о зачёте потраченных на капитальный ремонт средств </w:t>
      </w:r>
      <w:r w:rsidR="002158AF" w:rsidRPr="002158AF">
        <w:rPr>
          <w:rFonts w:ascii="Times New Roman" w:eastAsia="Times New Roman" w:hAnsi="Times New Roman" w:cs="Times New Roman"/>
          <w:sz w:val="28"/>
          <w:szCs w:val="28"/>
          <w:bdr w:val="none" w:sz="0" w:space="0" w:color="auto" w:frame="1"/>
          <w:lang w:eastAsia="ru-RU"/>
        </w:rPr>
        <w:lastRenderedPageBreak/>
        <w:t>в счет исполнения на будущий период обязательств по уплате взносов на капитальный ремонт в случае, если проведён капитальный</w:t>
      </w:r>
      <w:r>
        <w:rPr>
          <w:rFonts w:ascii="Times New Roman" w:eastAsia="Times New Roman" w:hAnsi="Times New Roman" w:cs="Times New Roman"/>
          <w:sz w:val="28"/>
          <w:szCs w:val="28"/>
          <w:bdr w:val="none" w:sz="0" w:space="0" w:color="auto" w:frame="1"/>
          <w:lang w:eastAsia="ru-RU"/>
        </w:rPr>
        <w:t xml:space="preserve"> ремонт работ, предусмотренных р</w:t>
      </w:r>
      <w:r w:rsidR="002158AF" w:rsidRPr="002158AF">
        <w:rPr>
          <w:rFonts w:ascii="Times New Roman" w:eastAsia="Times New Roman" w:hAnsi="Times New Roman" w:cs="Times New Roman"/>
          <w:sz w:val="28"/>
          <w:szCs w:val="28"/>
          <w:bdr w:val="none" w:sz="0" w:space="0" w:color="auto" w:frame="1"/>
          <w:lang w:eastAsia="ru-RU"/>
        </w:rPr>
        <w:t xml:space="preserve">егиональной программой, за счёт собственных средств собственников ранее срока, установленного </w:t>
      </w:r>
      <w:r>
        <w:rPr>
          <w:rFonts w:ascii="Times New Roman" w:eastAsia="Times New Roman" w:hAnsi="Times New Roman" w:cs="Times New Roman"/>
          <w:sz w:val="28"/>
          <w:szCs w:val="28"/>
          <w:bdr w:val="none" w:sz="0" w:space="0" w:color="auto" w:frame="1"/>
          <w:lang w:eastAsia="ru-RU"/>
        </w:rPr>
        <w:t>р</w:t>
      </w:r>
      <w:r w:rsidR="002158AF" w:rsidRPr="002158AF">
        <w:rPr>
          <w:rFonts w:ascii="Times New Roman" w:eastAsia="Times New Roman" w:hAnsi="Times New Roman" w:cs="Times New Roman"/>
          <w:sz w:val="28"/>
          <w:szCs w:val="28"/>
          <w:bdr w:val="none" w:sz="0" w:space="0" w:color="auto" w:frame="1"/>
          <w:lang w:eastAsia="ru-RU"/>
        </w:rPr>
        <w:t>егиональной программой,</w:t>
      </w:r>
      <w:r>
        <w:rPr>
          <w:rFonts w:ascii="Times New Roman" w:eastAsia="Times New Roman" w:hAnsi="Times New Roman" w:cs="Times New Roman"/>
          <w:sz w:val="28"/>
          <w:szCs w:val="28"/>
          <w:bdr w:val="none" w:sz="0" w:space="0" w:color="auto" w:frame="1"/>
          <w:lang w:eastAsia="ru-RU"/>
        </w:rPr>
        <w:t xml:space="preserve"> но не ранее срока утверждения р</w:t>
      </w:r>
      <w:r w:rsidR="002158AF" w:rsidRPr="002158AF">
        <w:rPr>
          <w:rFonts w:ascii="Times New Roman" w:eastAsia="Times New Roman" w:hAnsi="Times New Roman" w:cs="Times New Roman"/>
          <w:sz w:val="28"/>
          <w:szCs w:val="28"/>
          <w:bdr w:val="none" w:sz="0" w:space="0" w:color="auto" w:frame="1"/>
          <w:lang w:eastAsia="ru-RU"/>
        </w:rPr>
        <w:t xml:space="preserve">егиональной программы, при наличии документов, оформленных в соответствии с действующим законодательством, подтверждающих факт выполнения работ (услуг) по капитальному ремонту, и если повторное проведение указанных работ в сроки, установленные </w:t>
      </w:r>
      <w:r>
        <w:rPr>
          <w:rFonts w:ascii="Times New Roman" w:eastAsia="Times New Roman" w:hAnsi="Times New Roman" w:cs="Times New Roman"/>
          <w:sz w:val="28"/>
          <w:szCs w:val="28"/>
          <w:bdr w:val="none" w:sz="0" w:space="0" w:color="auto" w:frame="1"/>
          <w:lang w:eastAsia="ru-RU"/>
        </w:rPr>
        <w:t>р</w:t>
      </w:r>
      <w:r w:rsidR="002158AF" w:rsidRPr="002158AF">
        <w:rPr>
          <w:rFonts w:ascii="Times New Roman" w:eastAsia="Times New Roman" w:hAnsi="Times New Roman" w:cs="Times New Roman"/>
          <w:sz w:val="28"/>
          <w:szCs w:val="28"/>
          <w:bdr w:val="none" w:sz="0" w:space="0" w:color="auto" w:frame="1"/>
          <w:lang w:eastAsia="ru-RU"/>
        </w:rPr>
        <w:t>егиональной программой не требуется (ч.5 ст.181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 xml:space="preserve">о решению общего собрания, </w:t>
      </w:r>
      <w:r>
        <w:rPr>
          <w:rFonts w:ascii="Times New Roman" w:eastAsia="Times New Roman" w:hAnsi="Times New Roman" w:cs="Times New Roman"/>
          <w:sz w:val="28"/>
          <w:szCs w:val="28"/>
          <w:bdr w:val="none" w:sz="0" w:space="0" w:color="auto" w:frame="1"/>
          <w:lang w:eastAsia="ru-RU"/>
        </w:rPr>
        <w:t>вправе</w:t>
      </w:r>
      <w:r w:rsidR="002158AF" w:rsidRPr="002158AF">
        <w:rPr>
          <w:rFonts w:ascii="Times New Roman" w:eastAsia="Times New Roman" w:hAnsi="Times New Roman" w:cs="Times New Roman"/>
          <w:sz w:val="28"/>
          <w:szCs w:val="28"/>
          <w:bdr w:val="none" w:sz="0" w:space="0" w:color="auto" w:frame="1"/>
          <w:lang w:eastAsia="ru-RU"/>
        </w:rPr>
        <w:t xml:space="preserve"> обратиться с запросом о переносе срока, установленного </w:t>
      </w:r>
      <w:r>
        <w:rPr>
          <w:rFonts w:ascii="Times New Roman" w:eastAsia="Times New Roman" w:hAnsi="Times New Roman" w:cs="Times New Roman"/>
          <w:sz w:val="28"/>
          <w:szCs w:val="28"/>
          <w:bdr w:val="none" w:sz="0" w:space="0" w:color="auto" w:frame="1"/>
          <w:lang w:eastAsia="ru-RU"/>
        </w:rPr>
        <w:t xml:space="preserve">региональной программой </w:t>
      </w:r>
      <w:r w:rsidR="002158AF" w:rsidRPr="002158AF">
        <w:rPr>
          <w:rFonts w:ascii="Times New Roman" w:eastAsia="Times New Roman" w:hAnsi="Times New Roman" w:cs="Times New Roman"/>
          <w:sz w:val="28"/>
          <w:szCs w:val="28"/>
          <w:bdr w:val="none" w:sz="0" w:space="0" w:color="auto" w:frame="1"/>
          <w:lang w:eastAsia="ru-RU"/>
        </w:rPr>
        <w:t>(ч.4 ст.168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(ч.4 ст.169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w:t>
      </w:r>
      <w:r w:rsidR="002158AF" w:rsidRPr="002158AF">
        <w:rPr>
          <w:rFonts w:ascii="Times New Roman" w:eastAsia="Times New Roman" w:hAnsi="Times New Roman" w:cs="Times New Roman"/>
          <w:sz w:val="28"/>
          <w:szCs w:val="28"/>
          <w:bdr w:val="none" w:sz="0" w:space="0" w:color="auto" w:frame="1"/>
          <w:lang w:eastAsia="ru-RU"/>
        </w:rPr>
        <w:t>частвуют в принятии любых решений по организации проведения капитального ремонта общего имущества в своём многоквартирном доме (п.2 ч.2 ст.181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бязаны участвовать в осуществлении приемки оказанных услуг и (или) выполненных работ по капитальному ремонту в своём многоквартирном доме (собственники, уполномоченные решением общего собрания собственников помещений в многоквартирном доме) (п.3 ч.2 ст.181, п.5 ч.5 ст.189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w:t>
      </w:r>
      <w:r w:rsidR="002158AF" w:rsidRPr="002158AF">
        <w:rPr>
          <w:rFonts w:ascii="Times New Roman" w:eastAsia="Times New Roman" w:hAnsi="Times New Roman" w:cs="Times New Roman"/>
          <w:sz w:val="28"/>
          <w:szCs w:val="28"/>
          <w:bdr w:val="none" w:sz="0" w:space="0" w:color="auto" w:frame="1"/>
          <w:lang w:eastAsia="ru-RU"/>
        </w:rPr>
        <w:t>апрашивают и получают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имущества многоквартирного дома (п.4 ч.2 ст.181, ч.ч.2 -3 ст.183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Вправе</w:t>
      </w:r>
      <w:r w:rsidR="002158AF" w:rsidRPr="002158AF">
        <w:rPr>
          <w:rFonts w:ascii="Times New Roman" w:eastAsia="Times New Roman" w:hAnsi="Times New Roman" w:cs="Times New Roman"/>
          <w:sz w:val="28"/>
          <w:szCs w:val="28"/>
          <w:bdr w:val="none" w:sz="0" w:space="0" w:color="auto" w:frame="1"/>
          <w:lang w:eastAsia="ru-RU"/>
        </w:rPr>
        <w:t xml:space="preserve"> принять на общем собрании решение о прекращении формирования фонда капремонта на счёте регионального оператора и формировании его на специальном счёте своего многоквартирного дома (о переходе с общего счёта на спецсчёт) (решение вступает в силу через </w:t>
      </w:r>
      <w:r>
        <w:rPr>
          <w:rFonts w:ascii="Times New Roman" w:eastAsia="Times New Roman" w:hAnsi="Times New Roman" w:cs="Times New Roman"/>
          <w:sz w:val="28"/>
          <w:szCs w:val="28"/>
          <w:bdr w:val="none" w:sz="0" w:space="0" w:color="auto" w:frame="1"/>
          <w:lang w:eastAsia="ru-RU"/>
        </w:rPr>
        <w:t>2</w:t>
      </w:r>
      <w:r w:rsidR="002158AF" w:rsidRPr="002158AF">
        <w:rPr>
          <w:rFonts w:ascii="Times New Roman" w:eastAsia="Times New Roman" w:hAnsi="Times New Roman" w:cs="Times New Roman"/>
          <w:sz w:val="28"/>
          <w:szCs w:val="28"/>
          <w:bdr w:val="none" w:sz="0" w:space="0" w:color="auto" w:frame="1"/>
          <w:lang w:eastAsia="ru-RU"/>
        </w:rPr>
        <w:t xml:space="preserve"> год</w:t>
      </w:r>
      <w:r>
        <w:rPr>
          <w:rFonts w:ascii="Times New Roman" w:eastAsia="Times New Roman" w:hAnsi="Times New Roman" w:cs="Times New Roman"/>
          <w:sz w:val="28"/>
          <w:szCs w:val="28"/>
          <w:bdr w:val="none" w:sz="0" w:space="0" w:color="auto" w:frame="1"/>
          <w:lang w:eastAsia="ru-RU"/>
        </w:rPr>
        <w:t>а</w:t>
      </w:r>
      <w:r w:rsidR="002158AF" w:rsidRPr="002158AF">
        <w:rPr>
          <w:rFonts w:ascii="Times New Roman" w:eastAsia="Times New Roman" w:hAnsi="Times New Roman" w:cs="Times New Roman"/>
          <w:sz w:val="28"/>
          <w:szCs w:val="28"/>
          <w:bdr w:val="none" w:sz="0" w:space="0" w:color="auto" w:frame="1"/>
          <w:lang w:eastAsia="ru-RU"/>
        </w:rPr>
        <w:t xml:space="preserve"> после направления указанного решения региональному оператору; все средства, накопленные за это время на общем счете, перечисляются в течение 5 дней региональным оператором на открытый специальный счёт) (ч.ч. 1, 5 ст.173 ЖК РФ);</w:t>
      </w:r>
    </w:p>
    <w:p w:rsidR="002158AF" w:rsidRPr="002158AF" w:rsidRDefault="00AE1ADD" w:rsidP="002158AF">
      <w:pPr>
        <w:numPr>
          <w:ilvl w:val="0"/>
          <w:numId w:val="1"/>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Р</w:t>
      </w:r>
      <w:r w:rsidR="002158AF" w:rsidRPr="002158AF">
        <w:rPr>
          <w:rFonts w:ascii="Times New Roman" w:eastAsia="Times New Roman" w:hAnsi="Times New Roman" w:cs="Times New Roman"/>
          <w:sz w:val="28"/>
          <w:szCs w:val="28"/>
          <w:bdr w:val="none" w:sz="0" w:space="0" w:color="auto" w:frame="1"/>
          <w:lang w:eastAsia="ru-RU"/>
        </w:rPr>
        <w:t>еализуют иные права и исполняют иные обязанности, предусмотренные ЖК РФ, иными федеральными и региональными нормативными правовыми актами.</w:t>
      </w:r>
    </w:p>
    <w:p w:rsidR="002158AF" w:rsidRPr="002158AF" w:rsidRDefault="002158AF" w:rsidP="002158AF">
      <w:pPr>
        <w:shd w:val="clear" w:color="auto" w:fill="FFFFFF"/>
        <w:spacing w:line="250" w:lineRule="atLeast"/>
        <w:ind w:firstLine="0"/>
        <w:jc w:val="center"/>
        <w:textAlignment w:val="baseline"/>
        <w:rPr>
          <w:rFonts w:ascii="Times New Roman" w:eastAsia="Times New Roman" w:hAnsi="Times New Roman" w:cs="Times New Roman"/>
          <w:sz w:val="28"/>
          <w:szCs w:val="28"/>
          <w:lang w:eastAsia="ru-RU"/>
        </w:rPr>
      </w:pPr>
      <w:r w:rsidRPr="002158AF">
        <w:rPr>
          <w:rFonts w:ascii="Times New Roman" w:eastAsia="Times New Roman" w:hAnsi="Times New Roman" w:cs="Times New Roman"/>
          <w:b/>
          <w:bCs/>
          <w:sz w:val="28"/>
          <w:szCs w:val="28"/>
          <w:lang w:eastAsia="ru-RU"/>
        </w:rPr>
        <w:t>II. при формировании фонда капитального ремонта на специальном счете</w:t>
      </w:r>
    </w:p>
    <w:p w:rsidR="002158AF" w:rsidRPr="002158AF" w:rsidRDefault="00AE1ADD"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Е</w:t>
      </w:r>
      <w:r w:rsidR="002158AF" w:rsidRPr="002158AF">
        <w:rPr>
          <w:rFonts w:ascii="Times New Roman" w:eastAsia="Times New Roman" w:hAnsi="Times New Roman" w:cs="Times New Roman"/>
          <w:sz w:val="28"/>
          <w:szCs w:val="28"/>
          <w:bdr w:val="none" w:sz="0" w:space="0" w:color="auto" w:frame="1"/>
          <w:lang w:eastAsia="ru-RU"/>
        </w:rPr>
        <w:t>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управляющей организацией, товариществом собственников жилья, жилищным кооперативом, осуществляющими управление многоквартирным домом, или лицом, уполномоченным решением общего собрания на оказание услуг по представлению платежных документов, вносят на специальный счет взносы на капитальный ремонт (ч.1 ст.169; ч.2 ст.171, ч.3.1 ст. 185 ЖК РФ);</w:t>
      </w:r>
    </w:p>
    <w:p w:rsidR="002158AF" w:rsidRPr="002158AF" w:rsidRDefault="00AE1ADD"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 случае несвоевременной или неполной оплаты взносов на капитальный ремонт уплачивают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(ч.1 ст.36.1, п.5 ч.1 ст.177, ч.14.1 ст.155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ринимают решения о капитальном ремонте в срок, установленный Региональной программой на основании предложения, поступившего от организации или иного лица, осуществляющего управление многоквартирным домом (управляющая компания, ТСЖ, ЖК) или оказывающего услуги и (или) работы по содержанию и ремонту общего имущества в многоквартирном доме (ч.3-5 ст.189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о решению общего собрания могут провести капитальный ремонт за счёт средств фонда капитального ремонта, накопленных на специальном счёте, по собственной инициати</w:t>
      </w:r>
      <w:r>
        <w:rPr>
          <w:rFonts w:ascii="Times New Roman" w:eastAsia="Times New Roman" w:hAnsi="Times New Roman" w:cs="Times New Roman"/>
          <w:sz w:val="28"/>
          <w:szCs w:val="28"/>
          <w:bdr w:val="none" w:sz="0" w:space="0" w:color="auto" w:frame="1"/>
          <w:lang w:eastAsia="ru-RU"/>
        </w:rPr>
        <w:t>ве ранее срока, установленного р</w:t>
      </w:r>
      <w:r w:rsidR="002158AF" w:rsidRPr="002158AF">
        <w:rPr>
          <w:rFonts w:ascii="Times New Roman" w:eastAsia="Times New Roman" w:hAnsi="Times New Roman" w:cs="Times New Roman"/>
          <w:sz w:val="28"/>
          <w:szCs w:val="28"/>
          <w:bdr w:val="none" w:sz="0" w:space="0" w:color="auto" w:frame="1"/>
          <w:lang w:eastAsia="ru-RU"/>
        </w:rPr>
        <w:t>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(ч.4.1 ст.170, ч.2 ст.189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 случае недостаточности средств на специальном счёте могут принять решение об иных источниках финансирования капитального ремонта, в том числе повысить размер ежемесячного взноса (ч.2 ст.170 ЖК РФ), произвести оплату авансом, воспользоваться кредитом или займом, который в дальнейшем будет погашаться за счёт последующих взносов на капитальный ремонт (п.1.2 ч.2 ст.44, п.1 ч.5 ст.177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По</w:t>
      </w:r>
      <w:r w:rsidR="002158AF" w:rsidRPr="002158AF">
        <w:rPr>
          <w:rFonts w:ascii="Times New Roman" w:eastAsia="Times New Roman" w:hAnsi="Times New Roman" w:cs="Times New Roman"/>
          <w:sz w:val="28"/>
          <w:szCs w:val="28"/>
          <w:bdr w:val="none" w:sz="0" w:space="0" w:color="auto" w:frame="1"/>
          <w:lang w:eastAsia="ru-RU"/>
        </w:rPr>
        <w:t xml:space="preserve"> решению общего собрания, </w:t>
      </w:r>
      <w:r>
        <w:rPr>
          <w:rFonts w:ascii="Times New Roman" w:eastAsia="Times New Roman" w:hAnsi="Times New Roman" w:cs="Times New Roman"/>
          <w:sz w:val="28"/>
          <w:szCs w:val="28"/>
          <w:bdr w:val="none" w:sz="0" w:space="0" w:color="auto" w:frame="1"/>
          <w:lang w:eastAsia="ru-RU"/>
        </w:rPr>
        <w:t>вправе</w:t>
      </w:r>
      <w:r w:rsidR="002158AF" w:rsidRPr="002158AF">
        <w:rPr>
          <w:rFonts w:ascii="Times New Roman" w:eastAsia="Times New Roman" w:hAnsi="Times New Roman" w:cs="Times New Roman"/>
          <w:sz w:val="28"/>
          <w:szCs w:val="28"/>
          <w:bdr w:val="none" w:sz="0" w:space="0" w:color="auto" w:frame="1"/>
          <w:lang w:eastAsia="ru-RU"/>
        </w:rPr>
        <w:t xml:space="preserve"> обратиться с запросом о переносе срока, установленного </w:t>
      </w:r>
      <w:r>
        <w:rPr>
          <w:rFonts w:ascii="Times New Roman" w:eastAsia="Times New Roman" w:hAnsi="Times New Roman" w:cs="Times New Roman"/>
          <w:sz w:val="28"/>
          <w:szCs w:val="28"/>
          <w:bdr w:val="none" w:sz="0" w:space="0" w:color="auto" w:frame="1"/>
          <w:lang w:eastAsia="ru-RU"/>
        </w:rPr>
        <w:t>р</w:t>
      </w:r>
      <w:r w:rsidR="002158AF" w:rsidRPr="002158AF">
        <w:rPr>
          <w:rFonts w:ascii="Times New Roman" w:eastAsia="Times New Roman" w:hAnsi="Times New Roman" w:cs="Times New Roman"/>
          <w:sz w:val="28"/>
          <w:szCs w:val="28"/>
          <w:bdr w:val="none" w:sz="0" w:space="0" w:color="auto" w:frame="1"/>
          <w:lang w:eastAsia="ru-RU"/>
        </w:rPr>
        <w:t>егиональной программой, на более поздний (ч.4 ст.168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Собственники о</w:t>
      </w:r>
      <w:r w:rsidR="002158AF" w:rsidRPr="002158AF">
        <w:rPr>
          <w:rFonts w:ascii="Times New Roman" w:eastAsia="Times New Roman" w:hAnsi="Times New Roman" w:cs="Times New Roman"/>
          <w:sz w:val="28"/>
          <w:szCs w:val="28"/>
          <w:bdr w:val="none" w:sz="0" w:space="0" w:color="auto" w:frame="1"/>
          <w:lang w:eastAsia="ru-RU"/>
        </w:rPr>
        <w:t xml:space="preserve">бязаны принять решение на общем собрании о выборе нового владельца специального счета или об изменении способа формирования фонда капитального ремонта в случае ликвидации и (или) </w:t>
      </w:r>
      <w:r w:rsidR="002158AF" w:rsidRPr="002158AF">
        <w:rPr>
          <w:rFonts w:ascii="Times New Roman" w:eastAsia="Times New Roman" w:hAnsi="Times New Roman" w:cs="Times New Roman"/>
          <w:sz w:val="28"/>
          <w:szCs w:val="28"/>
          <w:bdr w:val="none" w:sz="0" w:space="0" w:color="auto" w:frame="1"/>
          <w:lang w:eastAsia="ru-RU"/>
        </w:rPr>
        <w:lastRenderedPageBreak/>
        <w:t>реорганизации, банкротства прежнего владельца специального счета, а также в случае, если управляющей организацией, ТСЖ или ЖК,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 или региональному оператору не позднее чем в течение двух месяцев с даты прекращения деятельности по управлению многоквартирным домом) (ч.8 ст.185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бязаны принять решение на общем собрании о выборе иного Банка для открытия специального счета в течение двух месяцев с момента получения от владельца специального счета уведомления об исключении Банка, в котором открыт специальный счет, из перечня Банков, соответствующих требованиям, установленным ч.2 ст. 172 ЖК РФ (величина собственных средств (капитала) составляет не менее чем двадцать миллиардов рублей);</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У</w:t>
      </w:r>
      <w:r w:rsidR="002158AF" w:rsidRPr="002158AF">
        <w:rPr>
          <w:rFonts w:ascii="Times New Roman" w:eastAsia="Times New Roman" w:hAnsi="Times New Roman" w:cs="Times New Roman"/>
          <w:sz w:val="28"/>
          <w:szCs w:val="28"/>
          <w:bdr w:val="none" w:sz="0" w:space="0" w:color="auto" w:frame="1"/>
          <w:lang w:eastAsia="ru-RU"/>
        </w:rPr>
        <w:t>частвуют в принятии любых решений по организации проведения капитального ремонта общего имущества в своём многоквартирном доме, в том числе, о выборе технического заказчика и подрядчика на выполнение работ (услуг) (ст.189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 xml:space="preserve">рганизуют и осуществляют контроль за проведением капитального ремонта общего имущества в своем многоквартирном доме, осуществляют приемку оказанных услуг и (или) выполненных работ по капитальному ремонту в своём многоквартирном доме не позднее сроков, установленных </w:t>
      </w:r>
      <w:r>
        <w:rPr>
          <w:rFonts w:ascii="Times New Roman" w:eastAsia="Times New Roman" w:hAnsi="Times New Roman" w:cs="Times New Roman"/>
          <w:sz w:val="28"/>
          <w:szCs w:val="28"/>
          <w:bdr w:val="none" w:sz="0" w:space="0" w:color="auto" w:frame="1"/>
          <w:lang w:eastAsia="ru-RU"/>
        </w:rPr>
        <w:t>р</w:t>
      </w:r>
      <w:r w:rsidR="002158AF" w:rsidRPr="002158AF">
        <w:rPr>
          <w:rFonts w:ascii="Times New Roman" w:eastAsia="Times New Roman" w:hAnsi="Times New Roman" w:cs="Times New Roman"/>
          <w:sz w:val="28"/>
          <w:szCs w:val="28"/>
          <w:bdr w:val="none" w:sz="0" w:space="0" w:color="auto" w:frame="1"/>
          <w:lang w:eastAsia="ru-RU"/>
        </w:rPr>
        <w:t>егиональной программой (ч.6 ст.189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З</w:t>
      </w:r>
      <w:r w:rsidR="002158AF" w:rsidRPr="002158AF">
        <w:rPr>
          <w:rFonts w:ascii="Times New Roman" w:eastAsia="Times New Roman" w:hAnsi="Times New Roman" w:cs="Times New Roman"/>
          <w:sz w:val="28"/>
          <w:szCs w:val="28"/>
          <w:bdr w:val="none" w:sz="0" w:space="0" w:color="auto" w:frame="1"/>
          <w:lang w:eastAsia="ru-RU"/>
        </w:rPr>
        <w:t>апрашивают и получают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(ч.7 ст.177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Вправе</w:t>
      </w:r>
      <w:r w:rsidR="002158AF" w:rsidRPr="002158AF">
        <w:rPr>
          <w:rFonts w:ascii="Times New Roman" w:eastAsia="Times New Roman" w:hAnsi="Times New Roman" w:cs="Times New Roman"/>
          <w:sz w:val="28"/>
          <w:szCs w:val="28"/>
          <w:bdr w:val="none" w:sz="0" w:space="0" w:color="auto" w:frame="1"/>
          <w:lang w:eastAsia="ru-RU"/>
        </w:rPr>
        <w:t xml:space="preserve"> в любое время принять на общем собрании решение о прекращении формирования фонда капитального ремонта на специальном счёте и формировании его на общем счёте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 все средства, накопленные за это время на специальном счете, перечисляются в течение 5 дней владельцем специального счета на общий счёт регионального оператора) (ч.ч.1, 6 ст.173 ЖК РФ);</w:t>
      </w:r>
    </w:p>
    <w:p w:rsidR="002158AF" w:rsidRPr="002158AF" w:rsidRDefault="00BD081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 xml:space="preserve">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w:t>
      </w:r>
      <w:r w:rsidR="002158AF" w:rsidRPr="002158AF">
        <w:rPr>
          <w:rFonts w:ascii="Times New Roman" w:eastAsia="Times New Roman" w:hAnsi="Times New Roman" w:cs="Times New Roman"/>
          <w:sz w:val="28"/>
          <w:szCs w:val="28"/>
          <w:bdr w:val="none" w:sz="0" w:space="0" w:color="auto" w:frame="1"/>
          <w:lang w:eastAsia="ru-RU"/>
        </w:rPr>
        <w:lastRenderedPageBreak/>
        <w:t>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(ч.4 ст.169 ЖК РФ);</w:t>
      </w:r>
    </w:p>
    <w:p w:rsidR="002158AF" w:rsidRPr="002158AF" w:rsidRDefault="00FC7EEC" w:rsidP="002158AF">
      <w:pPr>
        <w:numPr>
          <w:ilvl w:val="0"/>
          <w:numId w:val="2"/>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Р</w:t>
      </w:r>
      <w:r w:rsidR="002158AF" w:rsidRPr="002158AF">
        <w:rPr>
          <w:rFonts w:ascii="Times New Roman" w:eastAsia="Times New Roman" w:hAnsi="Times New Roman" w:cs="Times New Roman"/>
          <w:sz w:val="28"/>
          <w:szCs w:val="28"/>
          <w:bdr w:val="none" w:sz="0" w:space="0" w:color="auto" w:frame="1"/>
          <w:lang w:eastAsia="ru-RU"/>
        </w:rPr>
        <w:t>еализуют иные права и исполняют иные обязанности, предусмотренные ЖК РФ, иными федеральными и региональными нормативными правовыми актами.</w:t>
      </w:r>
    </w:p>
    <w:p w:rsidR="002158AF" w:rsidRPr="002158AF" w:rsidRDefault="002158AF" w:rsidP="002158AF">
      <w:pPr>
        <w:shd w:val="clear" w:color="auto" w:fill="FFFFFF"/>
        <w:spacing w:line="250" w:lineRule="atLeast"/>
        <w:ind w:firstLine="0"/>
        <w:jc w:val="center"/>
        <w:textAlignment w:val="baseline"/>
        <w:rPr>
          <w:rFonts w:ascii="Times New Roman" w:eastAsia="Times New Roman" w:hAnsi="Times New Roman" w:cs="Times New Roman"/>
          <w:sz w:val="28"/>
          <w:szCs w:val="28"/>
          <w:lang w:eastAsia="ru-RU"/>
        </w:rPr>
      </w:pPr>
      <w:r w:rsidRPr="002158AF">
        <w:rPr>
          <w:rFonts w:ascii="Times New Roman" w:eastAsia="Times New Roman" w:hAnsi="Times New Roman" w:cs="Times New Roman"/>
          <w:b/>
          <w:bCs/>
          <w:sz w:val="28"/>
          <w:szCs w:val="28"/>
          <w:lang w:eastAsia="ru-RU"/>
        </w:rPr>
        <w:t>ПРАВА И ОБЯЗАННОСТИ РЕГИОНАЛЬНОГО ОПЕРАТОРА</w:t>
      </w:r>
    </w:p>
    <w:p w:rsidR="002158AF" w:rsidRPr="002158AF" w:rsidRDefault="002158AF" w:rsidP="002158AF">
      <w:pPr>
        <w:shd w:val="clear" w:color="auto" w:fill="FFFFFF"/>
        <w:spacing w:line="250" w:lineRule="atLeast"/>
        <w:ind w:firstLine="0"/>
        <w:jc w:val="left"/>
        <w:textAlignment w:val="baseline"/>
        <w:rPr>
          <w:rFonts w:ascii="Times New Roman" w:eastAsia="Times New Roman" w:hAnsi="Times New Roman" w:cs="Times New Roman"/>
          <w:sz w:val="28"/>
          <w:szCs w:val="28"/>
          <w:lang w:eastAsia="ru-RU"/>
        </w:rPr>
      </w:pPr>
      <w:r w:rsidRPr="002158AF">
        <w:rPr>
          <w:rFonts w:ascii="Times New Roman" w:eastAsia="Times New Roman" w:hAnsi="Times New Roman" w:cs="Times New Roman"/>
          <w:b/>
          <w:bCs/>
          <w:sz w:val="28"/>
          <w:szCs w:val="28"/>
          <w:lang w:eastAsia="ru-RU"/>
        </w:rPr>
        <w:t>I. при формировании фонда капитального ремонта на общем счете регионального оператора</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беспечивает проведение капитального ремонта общего имущества многоквартирных домов в объ</w:t>
      </w:r>
      <w:r>
        <w:rPr>
          <w:rFonts w:ascii="Times New Roman" w:eastAsia="Times New Roman" w:hAnsi="Times New Roman" w:cs="Times New Roman"/>
          <w:sz w:val="28"/>
          <w:szCs w:val="28"/>
          <w:bdr w:val="none" w:sz="0" w:space="0" w:color="auto" w:frame="1"/>
          <w:lang w:eastAsia="ru-RU"/>
        </w:rPr>
        <w:t>еме и в сроки, предусмотренные р</w:t>
      </w:r>
      <w:r w:rsidR="002158AF" w:rsidRPr="002158AF">
        <w:rPr>
          <w:rFonts w:ascii="Times New Roman" w:eastAsia="Times New Roman" w:hAnsi="Times New Roman" w:cs="Times New Roman"/>
          <w:sz w:val="28"/>
          <w:szCs w:val="28"/>
          <w:bdr w:val="none" w:sz="0" w:space="0" w:color="auto" w:frame="1"/>
          <w:lang w:eastAsia="ru-RU"/>
        </w:rPr>
        <w:t>егиональной программой и контролирует качество и сроки выполняемых работ (услуг) (ч.1, п.4 ч.2 ст.182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беспечивает финансирование капитального ремонта общего имущества в многоквартирном доме за счет средств фонда капитального ремонта, формируемого на счете регионального оператора (ч.1 ст.190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w:t>
      </w:r>
      <w:r w:rsidR="002158AF" w:rsidRPr="002158AF">
        <w:rPr>
          <w:rFonts w:ascii="Times New Roman" w:eastAsia="Times New Roman" w:hAnsi="Times New Roman" w:cs="Times New Roman"/>
          <w:sz w:val="28"/>
          <w:szCs w:val="28"/>
          <w:bdr w:val="none" w:sz="0" w:space="0" w:color="auto" w:frame="1"/>
          <w:lang w:eastAsia="ru-RU"/>
        </w:rPr>
        <w:t>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не менее чем за шесть месяцев до наступления года, в течение которого должен быть проведен капитальный ремонт общего имущества в многоквартирном доме (п.1 ч.2 ст.182, ч.3 ст. 189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беспечивает подготовку задания на оказание услуг и (или) выполнение работ по капитальному ремонту и подготовку соответствующей требованиям нормативных документов проектной документации (при необходимости) (п.2 ч.2 ст.182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тбирает на конкурсной основе подрядные организации для оказания услуг и (или) выполнения работ по капитальному ремонту, соответствующие квалификационным требованиям, установленным порядком отбора подрядных организаций, утвержденным Правительством Российской Федерации (ч.1.1 ст. 180, п.3 ч.2 ст.182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Н</w:t>
      </w:r>
      <w:r w:rsidR="002158AF" w:rsidRPr="002158AF">
        <w:rPr>
          <w:rFonts w:ascii="Times New Roman" w:eastAsia="Times New Roman" w:hAnsi="Times New Roman" w:cs="Times New Roman"/>
          <w:sz w:val="28"/>
          <w:szCs w:val="28"/>
          <w:bdr w:val="none" w:sz="0" w:space="0" w:color="auto" w:frame="1"/>
          <w:lang w:eastAsia="ru-RU"/>
        </w:rPr>
        <w:t>есёт ответственность перед собственниками помещений в многоквартирном доме за качество произведённых работ и услуг в течение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путем заключения договоров подряда с условиями гарантии не менее пяти лет и устранения выявленных нарушений в разумный срок, за счет подрядчика (п.п.3, 11 ч.2 ст.182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О</w:t>
      </w:r>
      <w:r w:rsidR="002158AF" w:rsidRPr="002158AF">
        <w:rPr>
          <w:rFonts w:ascii="Times New Roman" w:eastAsia="Times New Roman" w:hAnsi="Times New Roman" w:cs="Times New Roman"/>
          <w:sz w:val="28"/>
          <w:szCs w:val="28"/>
          <w:bdr w:val="none" w:sz="0" w:space="0" w:color="auto" w:frame="1"/>
          <w:lang w:eastAsia="ru-RU"/>
        </w:rPr>
        <w:t>существляет приемку оказанных услуг и (или) выполненных работ, в том числе обеспечивает создание соответствующих комиссий с участием, в том числе, представителей собственников помещений в многоквартирном доме (п.5 ч.2 ст.182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А</w:t>
      </w:r>
      <w:r w:rsidR="002158AF" w:rsidRPr="002158AF">
        <w:rPr>
          <w:rFonts w:ascii="Times New Roman" w:eastAsia="Times New Roman" w:hAnsi="Times New Roman" w:cs="Times New Roman"/>
          <w:sz w:val="28"/>
          <w:szCs w:val="28"/>
          <w:bdr w:val="none" w:sz="0" w:space="0" w:color="auto" w:frame="1"/>
          <w:lang w:eastAsia="ru-RU"/>
        </w:rPr>
        <w:t>ккумулирует взносы на капитальный ремонт, уплачиваемые собственниками помещений, производя учет средств отдельно в отношении средств каждого собственника, в том числе, ведёт работу по взысканию задолженности с собственников, не производящих своевременно и полностью оплату взносов на капитальный ремонт (п.1 ч.1 ст.170, п.п.7, 8 ч.2 ст.182, ст.183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рименяет установленные законодательством меры, включая начисление пеней, установленных частью 14.1 статьи 155 ЖК РФ,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(ч.4 ст.181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Ф</w:t>
      </w:r>
      <w:r w:rsidR="002158AF" w:rsidRPr="002158AF">
        <w:rPr>
          <w:rFonts w:ascii="Times New Roman" w:eastAsia="Times New Roman" w:hAnsi="Times New Roman" w:cs="Times New Roman"/>
          <w:sz w:val="28"/>
          <w:szCs w:val="28"/>
          <w:bdr w:val="none" w:sz="0" w:space="0" w:color="auto" w:frame="1"/>
          <w:lang w:eastAsia="ru-RU"/>
        </w:rPr>
        <w:t>ормирует и представляет своими силами или силами третьих лиц платежные документы для уплаты взносов на капитальный ремонт по адресу нахождения помещения в многоквартирном доме (п.9 ч.2 ст.182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 случае признания дома аварийным и подлежащим сносу или реконструкции направляет по решению собственников помещений средства фонда капитального ремонта соответственно на снос или реконструкцию (ст.184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 случае изъятия для государственных или муниципальных нужд земельного участка, на котором расположен многоквартирный дом выплачивает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в установленном порядке (ст. 184ЖК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 течение 5 дней после вступления в силу решения общего собрания собственников о переходе со счёта регионального оператора на специальный счёт перечисляет средства фонда капитального ремонта данного многоквартирного дома на открытый для этого дома специальный счёт (ч.5 ст.173 ЖК РФ);</w:t>
      </w:r>
    </w:p>
    <w:p w:rsidR="002158AF" w:rsidRPr="002158AF" w:rsidRDefault="00FC7EEC"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Вправе</w:t>
      </w:r>
      <w:r w:rsidR="002158AF" w:rsidRPr="002158AF">
        <w:rPr>
          <w:rFonts w:ascii="Times New Roman" w:eastAsia="Times New Roman" w:hAnsi="Times New Roman" w:cs="Times New Roman"/>
          <w:sz w:val="28"/>
          <w:szCs w:val="28"/>
          <w:bdr w:val="none" w:sz="0" w:space="0" w:color="auto" w:frame="1"/>
          <w:lang w:eastAsia="ru-RU"/>
        </w:rPr>
        <w:t xml:space="preserve"> размещать временно свободные средства фонда капитального ремонта в Банке для получения доходов, при этом полученные доходы также формируют фонд капитального ремонта и не могут быть направлены на хозяйственную деятельность регионального оператора (ч.3 ст.179 ЖК РФ);</w:t>
      </w:r>
    </w:p>
    <w:p w:rsidR="002158AF" w:rsidRPr="002158AF" w:rsidRDefault="006B0EC9"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Р</w:t>
      </w:r>
      <w:r w:rsidR="002158AF" w:rsidRPr="002158AF">
        <w:rPr>
          <w:rFonts w:ascii="Times New Roman" w:eastAsia="Times New Roman" w:hAnsi="Times New Roman" w:cs="Times New Roman"/>
          <w:sz w:val="28"/>
          <w:szCs w:val="28"/>
          <w:bdr w:val="none" w:sz="0" w:space="0" w:color="auto" w:frame="1"/>
          <w:lang w:eastAsia="ru-RU"/>
        </w:rPr>
        <w:t xml:space="preserve">егиональный оператор осуществляет проверку представленных документов и принимает мотивированное решение о проведении зачета стоимости ранее оказанных услуг и (или) проведенных работ по капитальному ремонту общего имущества в многоквартирном доме или об </w:t>
      </w:r>
      <w:r w:rsidR="002158AF" w:rsidRPr="002158AF">
        <w:rPr>
          <w:rFonts w:ascii="Times New Roman" w:eastAsia="Times New Roman" w:hAnsi="Times New Roman" w:cs="Times New Roman"/>
          <w:sz w:val="28"/>
          <w:szCs w:val="28"/>
          <w:bdr w:val="none" w:sz="0" w:space="0" w:color="auto" w:frame="1"/>
          <w:lang w:eastAsia="ru-RU"/>
        </w:rPr>
        <w:lastRenderedPageBreak/>
        <w:t>отказе в проведении данного зачета в установленных законодательством случаях (ч.5 ст.181 ЖК РФ;</w:t>
      </w:r>
    </w:p>
    <w:p w:rsidR="002158AF" w:rsidRPr="002158AF" w:rsidRDefault="006B0EC9"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 xml:space="preserve">редоставляет в Государственную инспекцию </w:t>
      </w:r>
      <w:r>
        <w:rPr>
          <w:rFonts w:ascii="Times New Roman" w:eastAsia="Times New Roman" w:hAnsi="Times New Roman" w:cs="Times New Roman"/>
          <w:sz w:val="28"/>
          <w:szCs w:val="28"/>
          <w:bdr w:val="none" w:sz="0" w:space="0" w:color="auto" w:frame="1"/>
          <w:lang w:eastAsia="ru-RU"/>
        </w:rPr>
        <w:t>Сахалинской области</w:t>
      </w:r>
      <w:r w:rsidR="002158AF" w:rsidRPr="002158AF">
        <w:rPr>
          <w:rFonts w:ascii="Times New Roman" w:eastAsia="Times New Roman" w:hAnsi="Times New Roman" w:cs="Times New Roman"/>
          <w:sz w:val="28"/>
          <w:szCs w:val="28"/>
          <w:bdr w:val="none" w:sz="0" w:space="0" w:color="auto" w:frame="1"/>
          <w:lang w:eastAsia="ru-RU"/>
        </w:rPr>
        <w:t xml:space="preserve"> сведения о поступлении взносов на капитальный ремонт от собственников помещений и другие сведения о многоквартирном доме и фонде капитального ремонта (ч.2 ст.172 ЖК РФ);</w:t>
      </w:r>
    </w:p>
    <w:p w:rsidR="002158AF" w:rsidRPr="002158AF" w:rsidRDefault="006B0EC9"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озмещает убытки, причиненные собственникам помещений в многоквартирных домах в результате неисполнения или ненадлежащего исполнения своих обязательств, в размере поступивших взносов (ч.5 ст. 178 ЖК РФ);</w:t>
      </w:r>
    </w:p>
    <w:p w:rsidR="002158AF" w:rsidRPr="002158AF" w:rsidRDefault="006B0EC9"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 xml:space="preserve">существляет взаимодействие с органами государственной власти и органами местного самоуправления </w:t>
      </w:r>
      <w:r>
        <w:rPr>
          <w:rFonts w:ascii="Times New Roman" w:eastAsia="Times New Roman" w:hAnsi="Times New Roman" w:cs="Times New Roman"/>
          <w:sz w:val="28"/>
          <w:szCs w:val="28"/>
          <w:bdr w:val="none" w:sz="0" w:space="0" w:color="auto" w:frame="1"/>
          <w:lang w:eastAsia="ru-RU"/>
        </w:rPr>
        <w:t>Сахалинской области</w:t>
      </w:r>
      <w:r w:rsidR="002158AF" w:rsidRPr="002158AF">
        <w:rPr>
          <w:rFonts w:ascii="Times New Roman" w:eastAsia="Times New Roman" w:hAnsi="Times New Roman" w:cs="Times New Roman"/>
          <w:sz w:val="28"/>
          <w:szCs w:val="28"/>
          <w:bdr w:val="none" w:sz="0" w:space="0" w:color="auto" w:frame="1"/>
          <w:lang w:eastAsia="ru-RU"/>
        </w:rPr>
        <w:t xml:space="preserve"> в целях обеспечения своевременного проведения капитального ремонта общего имущества в многоквартирных домах (п.5 ч.1 ст.180 ЖК РФ);</w:t>
      </w:r>
    </w:p>
    <w:p w:rsidR="002158AF" w:rsidRPr="002158AF" w:rsidRDefault="001461E3"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Е</w:t>
      </w:r>
      <w:r w:rsidR="002158AF" w:rsidRPr="002158AF">
        <w:rPr>
          <w:rFonts w:ascii="Times New Roman" w:eastAsia="Times New Roman" w:hAnsi="Times New Roman" w:cs="Times New Roman"/>
          <w:sz w:val="28"/>
          <w:szCs w:val="28"/>
          <w:bdr w:val="none" w:sz="0" w:space="0" w:color="auto" w:frame="1"/>
          <w:lang w:eastAsia="ru-RU"/>
        </w:rPr>
        <w:t xml:space="preserve">жеквартально размещает на своем официальном сайте </w:t>
      </w: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тчет содержащий сведения о размере начисленных и уплаченных взносов на капитальный ремонт, о размере средств, направленных на капитальный ремонт, размере задолженности за выполненные работы по капитальному ремонту, о кредитах и займах, привлеченных на капитальный ремонт (ч.2 ст. 183 ЖК РФ), по форме и в сроки, которые установлены федеральным органом исполнительной власти (ч.3.1 ст.183 ЖК РФ);</w:t>
      </w:r>
    </w:p>
    <w:p w:rsidR="002158AF" w:rsidRPr="002158AF" w:rsidRDefault="001461E3" w:rsidP="002158AF">
      <w:pPr>
        <w:numPr>
          <w:ilvl w:val="0"/>
          <w:numId w:val="3"/>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Региональный оператор исполняет</w:t>
      </w:r>
      <w:r w:rsidR="002158AF" w:rsidRPr="002158AF">
        <w:rPr>
          <w:rFonts w:ascii="Times New Roman" w:eastAsia="Times New Roman" w:hAnsi="Times New Roman" w:cs="Times New Roman"/>
          <w:sz w:val="28"/>
          <w:szCs w:val="28"/>
          <w:bdr w:val="none" w:sz="0" w:space="0" w:color="auto" w:frame="1"/>
          <w:lang w:eastAsia="ru-RU"/>
        </w:rPr>
        <w:t xml:space="preserve"> иные обязанности, предусмотренные Жилищным кодексом РФ,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bdr w:val="none" w:sz="0" w:space="0" w:color="auto" w:frame="1"/>
          <w:lang w:eastAsia="ru-RU"/>
        </w:rPr>
        <w:t xml:space="preserve">Сахалинской области </w:t>
      </w:r>
      <w:r w:rsidR="002158AF" w:rsidRPr="002158AF">
        <w:rPr>
          <w:rFonts w:ascii="Times New Roman" w:eastAsia="Times New Roman" w:hAnsi="Times New Roman" w:cs="Times New Roman"/>
          <w:sz w:val="28"/>
          <w:szCs w:val="28"/>
          <w:bdr w:val="none" w:sz="0" w:space="0" w:color="auto" w:frame="1"/>
          <w:lang w:eastAsia="ru-RU"/>
        </w:rPr>
        <w:t xml:space="preserve"> (п.12 ч.2 ст. 182 ЖК РФ).</w:t>
      </w:r>
    </w:p>
    <w:p w:rsidR="002158AF" w:rsidRPr="002158AF" w:rsidRDefault="002158AF" w:rsidP="002158AF">
      <w:pPr>
        <w:shd w:val="clear" w:color="auto" w:fill="FFFFFF"/>
        <w:spacing w:line="250" w:lineRule="atLeast"/>
        <w:ind w:firstLine="0"/>
        <w:jc w:val="center"/>
        <w:textAlignment w:val="baseline"/>
        <w:rPr>
          <w:rFonts w:ascii="Times New Roman" w:eastAsia="Times New Roman" w:hAnsi="Times New Roman" w:cs="Times New Roman"/>
          <w:sz w:val="28"/>
          <w:szCs w:val="28"/>
          <w:lang w:eastAsia="ru-RU"/>
        </w:rPr>
      </w:pPr>
      <w:r w:rsidRPr="002158AF">
        <w:rPr>
          <w:rFonts w:ascii="Times New Roman" w:eastAsia="Times New Roman" w:hAnsi="Times New Roman" w:cs="Times New Roman"/>
          <w:b/>
          <w:bCs/>
          <w:sz w:val="28"/>
          <w:szCs w:val="28"/>
          <w:lang w:eastAsia="ru-RU"/>
        </w:rPr>
        <w:t>II. при формировании фонда капитального ремонта на специальном счете, открытом на имя регионального оператора</w:t>
      </w:r>
    </w:p>
    <w:p w:rsidR="002158AF" w:rsidRPr="002158AF" w:rsidRDefault="001461E3" w:rsidP="002158AF">
      <w:pPr>
        <w:shd w:val="clear" w:color="auto" w:fill="FFFFFF"/>
        <w:spacing w:line="250" w:lineRule="atLeast"/>
        <w:ind w:firstLine="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2158AF" w:rsidRPr="002158AF">
        <w:rPr>
          <w:rFonts w:ascii="Times New Roman" w:eastAsia="Times New Roman" w:hAnsi="Times New Roman" w:cs="Times New Roman"/>
          <w:sz w:val="28"/>
          <w:szCs w:val="28"/>
          <w:bdr w:val="none" w:sz="0" w:space="0" w:color="auto" w:frame="1"/>
          <w:lang w:eastAsia="ru-RU"/>
        </w:rPr>
        <w:t>В соответствии с ч.3 ст.175 ЖК РФ собственники помещений в многоквартирном доме вправе выбрать решением общего собрания регионального оператора в качестве владельца специального счета, при этом последний не вправе отказать собственникам помещений в многоквартирном доме в открытии на свое имя такого счета (п.2 ч.1 ст.180 ЖК РФ). Права и обязанности регионального оператора ограничены функциями владельца специального счета, установленными Жилищным кодексом РФ и договором специального банковского счета. Региональный оператор в этом случае не осуществляет функции технического заказчика работ по капитальному ремонту общего имущества многоквартирного дома, не ведёт работу по взысканию задолженности с собственников, не производящих своевременно и полностью оплату взносов на капитальный ремонт на специальный счет.</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О</w:t>
      </w:r>
      <w:r w:rsidR="002158AF" w:rsidRPr="002158AF">
        <w:rPr>
          <w:rFonts w:ascii="Times New Roman" w:eastAsia="Times New Roman" w:hAnsi="Times New Roman" w:cs="Times New Roman"/>
          <w:sz w:val="28"/>
          <w:szCs w:val="28"/>
          <w:bdr w:val="none" w:sz="0" w:space="0" w:color="auto" w:frame="1"/>
          <w:lang w:eastAsia="ru-RU"/>
        </w:rPr>
        <w:t>ткрывает специальные счета для многоквартирных домов, собственники помещений в которых выбрали регионального оператора в качестве владельца специального счёта (п.2 ч.1 ст.180 ЖК РФ);</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ыбирает на конкурсной основе (в порядке, установленном Правительством РФ) Банк для открытия специального счёта, если собственники не выбрали Банк на общем собрании или выбранный Банк не </w:t>
      </w:r>
      <w:r w:rsidR="002158AF" w:rsidRPr="002158AF">
        <w:rPr>
          <w:rFonts w:ascii="Times New Roman" w:eastAsia="Times New Roman" w:hAnsi="Times New Roman" w:cs="Times New Roman"/>
          <w:sz w:val="28"/>
          <w:szCs w:val="28"/>
          <w:bdr w:val="none" w:sz="0" w:space="0" w:color="auto" w:frame="1"/>
          <w:lang w:eastAsia="ru-RU"/>
        </w:rPr>
        <w:lastRenderedPageBreak/>
        <w:t>соответствует требованиям ч.2 ст. 172 ЖК РФ (величина собственных средств (капитала) составляет не менее чем двадцать миллиардов рублей) (ч.3 ст.180 ЖК РФ);</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О</w:t>
      </w:r>
      <w:r w:rsidR="002158AF" w:rsidRPr="002158AF">
        <w:rPr>
          <w:rFonts w:ascii="Times New Roman" w:eastAsia="Times New Roman" w:hAnsi="Times New Roman" w:cs="Times New Roman"/>
          <w:sz w:val="28"/>
          <w:szCs w:val="28"/>
          <w:bdr w:val="none" w:sz="0" w:space="0" w:color="auto" w:frame="1"/>
          <w:lang w:eastAsia="ru-RU"/>
        </w:rPr>
        <w:t>существляет контроль за соответствием Банка, в котором открыт специальный счёт, требованиям, установленным ч.2 ст. 172 ЖК РФ (величина собственных средств (капитала) составляет не менее чем двадцать миллиардов рублей) (ч.2.1 ст.176 ЖК РФ);</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Е</w:t>
      </w:r>
      <w:r w:rsidR="002158AF" w:rsidRPr="002158AF">
        <w:rPr>
          <w:rFonts w:ascii="Times New Roman" w:eastAsia="Times New Roman" w:hAnsi="Times New Roman" w:cs="Times New Roman"/>
          <w:sz w:val="28"/>
          <w:szCs w:val="28"/>
          <w:bdr w:val="none" w:sz="0" w:space="0" w:color="auto" w:frame="1"/>
          <w:lang w:eastAsia="ru-RU"/>
        </w:rPr>
        <w:t>сли Банк, в котором открыт специальный счет, перестает соответствовать установленным ч.2 ст.172 ЖК РФ требованиям, уведомляет в течение 15 дней с момента размещения информации Центральным банком РФ в письменной форме и с использованием системы собственников помещений в многоквартирном доме о необходимости принятия решения о выборе другого Банка, а также вправе инициировать проведение общего собрания собственников помещений в МКД для принятия решения о выборе другого Банка;</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редоставляет собственникам на основании письменного запроса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(ч.7 ст. 177 ЖК РФ);</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С</w:t>
      </w:r>
      <w:r w:rsidR="002158AF" w:rsidRPr="002158AF">
        <w:rPr>
          <w:rFonts w:ascii="Times New Roman" w:eastAsia="Times New Roman" w:hAnsi="Times New Roman" w:cs="Times New Roman"/>
          <w:sz w:val="28"/>
          <w:szCs w:val="28"/>
          <w:bdr w:val="none" w:sz="0" w:space="0" w:color="auto" w:frame="1"/>
          <w:lang w:eastAsia="ru-RU"/>
        </w:rPr>
        <w:t>овершает операции по специальному счёту, предусмотренные статьёй 177 ЖК РФ (списание по расчётам за оказанные услуги и выполненные работы, в счёт погашения кредитов, займов, зачисление взносов, пеней и т.д.);</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 xml:space="preserve">редоставляет в Государственную инспекцию </w:t>
      </w:r>
      <w:r>
        <w:rPr>
          <w:rFonts w:ascii="Times New Roman" w:eastAsia="Times New Roman" w:hAnsi="Times New Roman" w:cs="Times New Roman"/>
          <w:sz w:val="28"/>
          <w:szCs w:val="28"/>
          <w:bdr w:val="none" w:sz="0" w:space="0" w:color="auto" w:frame="1"/>
          <w:lang w:eastAsia="ru-RU"/>
        </w:rPr>
        <w:t>Сахалинской области</w:t>
      </w:r>
      <w:r w:rsidR="002158AF" w:rsidRPr="002158AF">
        <w:rPr>
          <w:rFonts w:ascii="Times New Roman" w:eastAsia="Times New Roman" w:hAnsi="Times New Roman" w:cs="Times New Roman"/>
          <w:sz w:val="28"/>
          <w:szCs w:val="28"/>
          <w:bdr w:val="none" w:sz="0" w:space="0" w:color="auto" w:frame="1"/>
          <w:lang w:eastAsia="ru-RU"/>
        </w:rPr>
        <w:t xml:space="preserve">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(ч.3 ст.172 ЖК РФ);</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 случае, если размер фактических поступлений взносов на капитальный ремонт составляет менее чем 50% от размера представленных к оплате счетов, не позднее чем в течение пяти дней после получения уведомления от Государственной инспекции </w:t>
      </w:r>
      <w:r>
        <w:rPr>
          <w:rFonts w:ascii="Times New Roman" w:eastAsia="Times New Roman" w:hAnsi="Times New Roman" w:cs="Times New Roman"/>
          <w:sz w:val="28"/>
          <w:szCs w:val="28"/>
          <w:bdr w:val="none" w:sz="0" w:space="0" w:color="auto" w:frame="1"/>
          <w:lang w:eastAsia="ru-RU"/>
        </w:rPr>
        <w:t>Сахалинской области</w:t>
      </w:r>
      <w:r w:rsidR="002158AF" w:rsidRPr="002158AF">
        <w:rPr>
          <w:rFonts w:ascii="Times New Roman" w:eastAsia="Times New Roman" w:hAnsi="Times New Roman" w:cs="Times New Roman"/>
          <w:sz w:val="28"/>
          <w:szCs w:val="28"/>
          <w:bdr w:val="none" w:sz="0" w:space="0" w:color="auto" w:frame="1"/>
          <w:lang w:eastAsia="ru-RU"/>
        </w:rPr>
        <w:t xml:space="preserve"> информирует в письменной форме и с использованием системы собственников помещений многоквартирном доме о их задолженности по взносам на капитальный ремонт и предпринимает меры, направленные на ее погашение, а в случае не погашения такими собственниками задолженности по взносам, инициирует проведение общего собрания собственников помещений в данном многоквартирном доме в целях принятия решения о порядке погашения задолженности (ч.ч.8, 9 ст.173 ЖК РФ);</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П</w:t>
      </w:r>
      <w:r w:rsidR="002158AF" w:rsidRPr="002158AF">
        <w:rPr>
          <w:rFonts w:ascii="Times New Roman" w:eastAsia="Times New Roman" w:hAnsi="Times New Roman" w:cs="Times New Roman"/>
          <w:sz w:val="28"/>
          <w:szCs w:val="28"/>
          <w:bdr w:val="none" w:sz="0" w:space="0" w:color="auto" w:frame="1"/>
          <w:lang w:eastAsia="ru-RU"/>
        </w:rPr>
        <w:t>еречисляет средства, находящиеся на специальном счете, на общий счет регионального оператора в течение одного месяца с момента получения решения органа местного самоуправления о формировании фонда капитального ремонта на счете регионального оператора, принятого в соответствии с ч.10 ст.183 ЖК РФ;</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В</w:t>
      </w:r>
      <w:r w:rsidR="002158AF" w:rsidRPr="002158AF">
        <w:rPr>
          <w:rFonts w:ascii="Times New Roman" w:eastAsia="Times New Roman" w:hAnsi="Times New Roman" w:cs="Times New Roman"/>
          <w:sz w:val="28"/>
          <w:szCs w:val="28"/>
          <w:bdr w:val="none" w:sz="0" w:space="0" w:color="auto" w:frame="1"/>
          <w:lang w:eastAsia="ru-RU"/>
        </w:rPr>
        <w:t xml:space="preserve"> течение 10 дней после получения соответствующего решения общего собрания собственников помещений в многоквартирном доме обязан </w:t>
      </w:r>
      <w:r w:rsidR="002158AF" w:rsidRPr="002158AF">
        <w:rPr>
          <w:rFonts w:ascii="Times New Roman" w:eastAsia="Times New Roman" w:hAnsi="Times New Roman" w:cs="Times New Roman"/>
          <w:sz w:val="28"/>
          <w:szCs w:val="28"/>
          <w:bdr w:val="none" w:sz="0" w:space="0" w:color="auto" w:frame="1"/>
          <w:lang w:eastAsia="ru-RU"/>
        </w:rPr>
        <w:lastRenderedPageBreak/>
        <w:t>подать заявление в Банк о расторжении договора специального счета и перечислении остатка денежных средств:</w:t>
      </w:r>
    </w:p>
    <w:p w:rsidR="002158AF" w:rsidRPr="002158AF" w:rsidRDefault="002158AF" w:rsidP="002158AF">
      <w:pPr>
        <w:numPr>
          <w:ilvl w:val="1"/>
          <w:numId w:val="4"/>
        </w:numPr>
        <w:spacing w:line="250" w:lineRule="atLeast"/>
        <w:ind w:left="400"/>
        <w:textAlignment w:val="baseline"/>
        <w:rPr>
          <w:rFonts w:ascii="Times New Roman" w:eastAsia="Times New Roman" w:hAnsi="Times New Roman" w:cs="Times New Roman"/>
          <w:sz w:val="28"/>
          <w:szCs w:val="28"/>
          <w:lang w:eastAsia="ru-RU"/>
        </w:rPr>
      </w:pPr>
      <w:r w:rsidRPr="002158AF">
        <w:rPr>
          <w:rFonts w:ascii="Times New Roman" w:eastAsia="Times New Roman" w:hAnsi="Times New Roman" w:cs="Times New Roman"/>
          <w:sz w:val="28"/>
          <w:szCs w:val="28"/>
          <w:bdr w:val="none" w:sz="0" w:space="0" w:color="auto" w:frame="1"/>
          <w:lang w:eastAsia="ru-RU"/>
        </w:rPr>
        <w:t>на общий счет регионального оператора в случае изменения способа формирования фонда капитального ремонта;</w:t>
      </w:r>
    </w:p>
    <w:p w:rsidR="002158AF" w:rsidRPr="002158AF" w:rsidRDefault="002158AF" w:rsidP="002158AF">
      <w:pPr>
        <w:numPr>
          <w:ilvl w:val="1"/>
          <w:numId w:val="4"/>
        </w:numPr>
        <w:spacing w:line="250" w:lineRule="atLeast"/>
        <w:ind w:left="400"/>
        <w:textAlignment w:val="baseline"/>
        <w:rPr>
          <w:rFonts w:ascii="Times New Roman" w:eastAsia="Times New Roman" w:hAnsi="Times New Roman" w:cs="Times New Roman"/>
          <w:sz w:val="28"/>
          <w:szCs w:val="28"/>
          <w:lang w:eastAsia="ru-RU"/>
        </w:rPr>
      </w:pPr>
      <w:r w:rsidRPr="002158AF">
        <w:rPr>
          <w:rFonts w:ascii="Times New Roman" w:eastAsia="Times New Roman" w:hAnsi="Times New Roman" w:cs="Times New Roman"/>
          <w:sz w:val="28"/>
          <w:szCs w:val="28"/>
          <w:bdr w:val="none" w:sz="0" w:space="0" w:color="auto" w:frame="1"/>
          <w:lang w:eastAsia="ru-RU"/>
        </w:rPr>
        <w:t>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 (ч.ч.4,5 ст.176 ЖК РФ);</w:t>
      </w:r>
    </w:p>
    <w:p w:rsidR="002158AF" w:rsidRPr="002158AF" w:rsidRDefault="001461E3" w:rsidP="002158AF">
      <w:pPr>
        <w:numPr>
          <w:ilvl w:val="0"/>
          <w:numId w:val="4"/>
        </w:numPr>
        <w:spacing w:line="250" w:lineRule="atLeast"/>
        <w:ind w:left="2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И</w:t>
      </w:r>
      <w:r w:rsidR="002158AF" w:rsidRPr="002158AF">
        <w:rPr>
          <w:rFonts w:ascii="Times New Roman" w:eastAsia="Times New Roman" w:hAnsi="Times New Roman" w:cs="Times New Roman"/>
          <w:sz w:val="28"/>
          <w:szCs w:val="28"/>
          <w:bdr w:val="none" w:sz="0" w:space="0" w:color="auto" w:frame="1"/>
          <w:lang w:eastAsia="ru-RU"/>
        </w:rPr>
        <w:t xml:space="preserve">сполняет иные обязанности, предусмотренные Жилищным кодексом РФ,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bdr w:val="none" w:sz="0" w:space="0" w:color="auto" w:frame="1"/>
          <w:lang w:eastAsia="ru-RU"/>
        </w:rPr>
        <w:t>Сахалинской области</w:t>
      </w:r>
      <w:r w:rsidR="002158AF" w:rsidRPr="002158AF">
        <w:rPr>
          <w:rFonts w:ascii="Times New Roman" w:eastAsia="Times New Roman" w:hAnsi="Times New Roman" w:cs="Times New Roman"/>
          <w:sz w:val="28"/>
          <w:szCs w:val="28"/>
          <w:bdr w:val="none" w:sz="0" w:space="0" w:color="auto" w:frame="1"/>
          <w:lang w:eastAsia="ru-RU"/>
        </w:rPr>
        <w:t>.</w:t>
      </w:r>
    </w:p>
    <w:p w:rsidR="000D6EDC" w:rsidRPr="000D6EDC" w:rsidRDefault="000D6EDC" w:rsidP="004F5CA7">
      <w:pPr>
        <w:spacing w:after="480" w:line="175" w:lineRule="atLeast"/>
        <w:ind w:firstLine="0"/>
        <w:rPr>
          <w:rFonts w:ascii="Times New Roman" w:eastAsia="Times New Roman" w:hAnsi="Times New Roman" w:cs="Times New Roman"/>
          <w:color w:val="4D4D4D"/>
          <w:sz w:val="28"/>
          <w:szCs w:val="28"/>
          <w:lang w:eastAsia="ru-RU"/>
        </w:rPr>
      </w:pPr>
    </w:p>
    <w:p w:rsidR="00836107" w:rsidRPr="0034505F" w:rsidRDefault="00836107"/>
    <w:sectPr w:rsidR="00836107" w:rsidRPr="0034505F" w:rsidSect="00836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5CC1"/>
    <w:multiLevelType w:val="multilevel"/>
    <w:tmpl w:val="3F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052F3"/>
    <w:multiLevelType w:val="multilevel"/>
    <w:tmpl w:val="F242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BC7F20"/>
    <w:multiLevelType w:val="multilevel"/>
    <w:tmpl w:val="8202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632F33"/>
    <w:multiLevelType w:val="multilevel"/>
    <w:tmpl w:val="061497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2"/>
  </w:compat>
  <w:rsids>
    <w:rsidRoot w:val="000D6EDC"/>
    <w:rsid w:val="000D6EDC"/>
    <w:rsid w:val="001461E3"/>
    <w:rsid w:val="002158AF"/>
    <w:rsid w:val="0034505F"/>
    <w:rsid w:val="004F5CA7"/>
    <w:rsid w:val="005054AB"/>
    <w:rsid w:val="005D0313"/>
    <w:rsid w:val="005F6877"/>
    <w:rsid w:val="006B0EC9"/>
    <w:rsid w:val="00836107"/>
    <w:rsid w:val="00A10361"/>
    <w:rsid w:val="00AE1ADD"/>
    <w:rsid w:val="00BD081C"/>
    <w:rsid w:val="00C36BF6"/>
    <w:rsid w:val="00C54586"/>
    <w:rsid w:val="00FC7E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CB608-B99F-4E7B-8179-F3D04234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107"/>
  </w:style>
  <w:style w:type="paragraph" w:styleId="2">
    <w:name w:val="heading 2"/>
    <w:basedOn w:val="a"/>
    <w:link w:val="20"/>
    <w:uiPriority w:val="9"/>
    <w:qFormat/>
    <w:rsid w:val="004F5CA7"/>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ED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6EDC"/>
    <w:rPr>
      <w:color w:val="0000FF"/>
      <w:u w:val="single"/>
    </w:rPr>
  </w:style>
  <w:style w:type="character" w:customStyle="1" w:styleId="20">
    <w:name w:val="Заголовок 2 Знак"/>
    <w:basedOn w:val="a0"/>
    <w:link w:val="2"/>
    <w:uiPriority w:val="9"/>
    <w:rsid w:val="004F5CA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158AF"/>
  </w:style>
  <w:style w:type="character" w:styleId="a5">
    <w:name w:val="Strong"/>
    <w:basedOn w:val="a0"/>
    <w:uiPriority w:val="22"/>
    <w:qFormat/>
    <w:rsid w:val="00215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75372">
      <w:bodyDiv w:val="1"/>
      <w:marLeft w:val="0"/>
      <w:marRight w:val="0"/>
      <w:marTop w:val="0"/>
      <w:marBottom w:val="0"/>
      <w:divBdr>
        <w:top w:val="none" w:sz="0" w:space="0" w:color="auto"/>
        <w:left w:val="none" w:sz="0" w:space="0" w:color="auto"/>
        <w:bottom w:val="none" w:sz="0" w:space="0" w:color="auto"/>
        <w:right w:val="none" w:sz="0" w:space="0" w:color="auto"/>
      </w:divBdr>
    </w:div>
    <w:div w:id="902718901">
      <w:bodyDiv w:val="1"/>
      <w:marLeft w:val="0"/>
      <w:marRight w:val="0"/>
      <w:marTop w:val="0"/>
      <w:marBottom w:val="0"/>
      <w:divBdr>
        <w:top w:val="none" w:sz="0" w:space="0" w:color="auto"/>
        <w:left w:val="none" w:sz="0" w:space="0" w:color="auto"/>
        <w:bottom w:val="none" w:sz="0" w:space="0" w:color="auto"/>
        <w:right w:val="none" w:sz="0" w:space="0" w:color="auto"/>
      </w:divBdr>
    </w:div>
    <w:div w:id="1066492727">
      <w:bodyDiv w:val="1"/>
      <w:marLeft w:val="0"/>
      <w:marRight w:val="0"/>
      <w:marTop w:val="0"/>
      <w:marBottom w:val="0"/>
      <w:divBdr>
        <w:top w:val="none" w:sz="0" w:space="0" w:color="auto"/>
        <w:left w:val="none" w:sz="0" w:space="0" w:color="auto"/>
        <w:bottom w:val="none" w:sz="0" w:space="0" w:color="auto"/>
        <w:right w:val="none" w:sz="0" w:space="0" w:color="auto"/>
      </w:divBdr>
    </w:div>
    <w:div w:id="120266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3268</Words>
  <Characters>18631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t.boronina</dc:creator>
  <cp:lastModifiedBy>Ананенко Константин Павлович</cp:lastModifiedBy>
  <cp:revision>5</cp:revision>
  <cp:lastPrinted>2015-08-13T03:53:00Z</cp:lastPrinted>
  <dcterms:created xsi:type="dcterms:W3CDTF">2015-08-11T02:33:00Z</dcterms:created>
  <dcterms:modified xsi:type="dcterms:W3CDTF">2015-08-20T05:08:00Z</dcterms:modified>
</cp:coreProperties>
</file>